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82" w:rsidRPr="00772666" w:rsidRDefault="00474082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r w:rsidRPr="00772666">
        <w:rPr>
          <w:rFonts w:ascii="Times New Roman" w:hAnsi="Times New Roman" w:cs="Times New Roman"/>
        </w:rPr>
        <w:t>КАЛУЖСКАЯ ОБЛАСТЬ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МУНИЦИПАЛЬНОЕ ОБРАЗОВАНИЕ</w:t>
      </w:r>
    </w:p>
    <w:p w:rsid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ГОРОДСКОЕ ПОСЕЛЕНИЕ 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"ГОРОД МАЛОЯРОСЛАВЕЦ"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ГОРОДСКАЯ ДУМА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РЕШЕНИЕ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от 27 марта 2008 г. N 268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ОБ УТВЕРЖДЕНИИ ПОЛОЖЕНИЯ О ПРИСВОЕНИИ НАИМЕНОВАНИЙ УЛИЦ,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ПЛОЩАДЕЙ И ИНЫХ ТОПОНИМИЧЕСКИХ НАЗВАНИЙ НА ТЕРРИТОРИИ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МУНИЦИПАЛЬНОГО ОБРАЗОВАНИЯ "ГОРОД МАЛОЯРОСЛАВЕЦ"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В целях обеспечения правового регулирования вопросов о присвоении наименований различным объектам на территории муниципального образования "Город Малоярославец", сохранения исторически сложившейся топонимической системы города и руководствуясь положениями Градостроительного </w:t>
      </w:r>
      <w:hyperlink r:id="rId5" w:history="1">
        <w:r w:rsidRPr="00772666">
          <w:rPr>
            <w:rFonts w:ascii="Times New Roman" w:hAnsi="Times New Roman" w:cs="Times New Roman"/>
            <w:color w:val="0000FF"/>
          </w:rPr>
          <w:t>кодекса</w:t>
        </w:r>
      </w:hyperlink>
      <w:r w:rsidRPr="00772666">
        <w:rPr>
          <w:rFonts w:ascii="Times New Roman" w:hAnsi="Times New Roman" w:cs="Times New Roman"/>
        </w:rPr>
        <w:t xml:space="preserve"> РФ, </w:t>
      </w:r>
      <w:hyperlink r:id="rId6" w:history="1">
        <w:r w:rsidRPr="00772666">
          <w:rPr>
            <w:rFonts w:ascii="Times New Roman" w:hAnsi="Times New Roman" w:cs="Times New Roman"/>
            <w:color w:val="0000FF"/>
          </w:rPr>
          <w:t>статьи 26</w:t>
        </w:r>
      </w:hyperlink>
      <w:r w:rsidRPr="00772666">
        <w:rPr>
          <w:rFonts w:ascii="Times New Roman" w:hAnsi="Times New Roman" w:cs="Times New Roman"/>
        </w:rPr>
        <w:t xml:space="preserve"> Устава муниципального образования, городская Дума</w:t>
      </w:r>
    </w:p>
    <w:p w:rsidR="00474082" w:rsidRPr="00772666" w:rsidRDefault="00474082" w:rsidP="0077266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</w:rPr>
      </w:pPr>
      <w:r w:rsidRPr="00772666">
        <w:rPr>
          <w:rFonts w:ascii="Times New Roman" w:hAnsi="Times New Roman" w:cs="Times New Roman"/>
          <w:b/>
        </w:rPr>
        <w:t>РЕШИЛА: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1. Утвердить </w:t>
      </w:r>
      <w:hyperlink w:anchor="P47" w:history="1">
        <w:r w:rsidRPr="00772666">
          <w:rPr>
            <w:rFonts w:ascii="Times New Roman" w:hAnsi="Times New Roman" w:cs="Times New Roman"/>
            <w:color w:val="0000FF"/>
          </w:rPr>
          <w:t>Положение</w:t>
        </w:r>
      </w:hyperlink>
      <w:r w:rsidRPr="00772666">
        <w:rPr>
          <w:rFonts w:ascii="Times New Roman" w:hAnsi="Times New Roman" w:cs="Times New Roman"/>
        </w:rPr>
        <w:t xml:space="preserve"> о присвоении наименований улиц, площадей и иных топонимических названий на территории муниципального образования "Город Малоярославец" (прилагается).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2. Сформировать комиссию по городской топонимике и памятникам мемориального значения в следующем составе: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Печенкин В.И. - заместитель Главы администрации, Председатель комиссии;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Есина Г.М. - заместитель начальника капитального строительства и архитектуры МУП "Управление городского хозяйства";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- </w:t>
      </w:r>
      <w:proofErr w:type="spellStart"/>
      <w:r w:rsidRPr="00772666">
        <w:rPr>
          <w:rFonts w:ascii="Times New Roman" w:hAnsi="Times New Roman" w:cs="Times New Roman"/>
        </w:rPr>
        <w:t>Щебикова</w:t>
      </w:r>
      <w:proofErr w:type="spellEnd"/>
      <w:r w:rsidRPr="00772666">
        <w:rPr>
          <w:rFonts w:ascii="Times New Roman" w:hAnsi="Times New Roman" w:cs="Times New Roman"/>
        </w:rPr>
        <w:t xml:space="preserve"> Е.А. - гл. хранитель Военно-исторического музея 1812 г.;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- </w:t>
      </w:r>
      <w:proofErr w:type="spellStart"/>
      <w:r w:rsidRPr="00772666">
        <w:rPr>
          <w:rFonts w:ascii="Times New Roman" w:hAnsi="Times New Roman" w:cs="Times New Roman"/>
        </w:rPr>
        <w:t>Ячник</w:t>
      </w:r>
      <w:proofErr w:type="spellEnd"/>
      <w:r w:rsidRPr="00772666">
        <w:rPr>
          <w:rFonts w:ascii="Times New Roman" w:hAnsi="Times New Roman" w:cs="Times New Roman"/>
        </w:rPr>
        <w:t xml:space="preserve"> Н.Е. - директор музейно-выставочного центра;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Бауэр С.А. - депутат городской Думы;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- </w:t>
      </w:r>
      <w:proofErr w:type="spellStart"/>
      <w:r w:rsidRPr="00772666">
        <w:rPr>
          <w:rFonts w:ascii="Times New Roman" w:hAnsi="Times New Roman" w:cs="Times New Roman"/>
        </w:rPr>
        <w:t>Арюзина</w:t>
      </w:r>
      <w:proofErr w:type="spellEnd"/>
      <w:r w:rsidRPr="00772666">
        <w:rPr>
          <w:rFonts w:ascii="Times New Roman" w:hAnsi="Times New Roman" w:cs="Times New Roman"/>
        </w:rPr>
        <w:t xml:space="preserve"> В.В. - депутат городской Думы;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Семенов П.Г. - Почетный гражданин г. Малоярославца;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- </w:t>
      </w:r>
      <w:proofErr w:type="spellStart"/>
      <w:r w:rsidRPr="00772666">
        <w:rPr>
          <w:rFonts w:ascii="Times New Roman" w:hAnsi="Times New Roman" w:cs="Times New Roman"/>
        </w:rPr>
        <w:t>Борзенкова</w:t>
      </w:r>
      <w:proofErr w:type="spellEnd"/>
      <w:r w:rsidRPr="00772666">
        <w:rPr>
          <w:rFonts w:ascii="Times New Roman" w:hAnsi="Times New Roman" w:cs="Times New Roman"/>
        </w:rPr>
        <w:t xml:space="preserve"> Н.А. - ведущий специалист отдела по управлению муниципальным имуществом администрации МО "Город Малоярославец";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Миронова И.И. - учитель средней школы N 4.</w:t>
      </w:r>
    </w:p>
    <w:p w:rsidR="00474082" w:rsidRPr="00772666" w:rsidRDefault="0047408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3. Настоящее Постановление вступает в силу с момента официального опубликования.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 Главному редактору газеты "</w:t>
      </w:r>
      <w:proofErr w:type="spellStart"/>
      <w:r w:rsidRPr="00772666">
        <w:rPr>
          <w:rFonts w:ascii="Times New Roman" w:hAnsi="Times New Roman" w:cs="Times New Roman"/>
        </w:rPr>
        <w:t>Малоярославецкий</w:t>
      </w:r>
      <w:proofErr w:type="spellEnd"/>
      <w:r w:rsidRPr="00772666">
        <w:rPr>
          <w:rFonts w:ascii="Times New Roman" w:hAnsi="Times New Roman" w:cs="Times New Roman"/>
        </w:rPr>
        <w:t xml:space="preserve"> край" опубликовать настоящее Постановление в печати.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Глава муниципального образования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"Город Малоярославец"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772666">
        <w:rPr>
          <w:rFonts w:ascii="Times New Roman" w:hAnsi="Times New Roman" w:cs="Times New Roman"/>
        </w:rPr>
        <w:t>Л.И.Горохова</w:t>
      </w:r>
      <w:proofErr w:type="spellEnd"/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bookmarkEnd w:id="0"/>
    <w:p w:rsidR="00EE350F" w:rsidRDefault="00EE350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E350F" w:rsidRDefault="00EE350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lastRenderedPageBreak/>
        <w:t>Приложение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к Решению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городской Думы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городского поселения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"Город Малоярославец"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от 27 марта 2008 г. N 268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bookmarkStart w:id="1" w:name="P47"/>
      <w:bookmarkEnd w:id="1"/>
      <w:r w:rsidRPr="00772666">
        <w:rPr>
          <w:rFonts w:ascii="Times New Roman" w:hAnsi="Times New Roman" w:cs="Times New Roman"/>
        </w:rPr>
        <w:t>ПОЛОЖЕНИЕ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 ПРИСВОЕНИИ НАИМЕНОВАНИЙ УЛИЦ, ПЛОЩАДЕЙ И ИНЫХ</w:t>
      </w:r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ТОПОНИМИЧЕСКИХ НАЗВАНИЙ НА ТЕРРИТОРИИ </w:t>
      </w:r>
      <w:proofErr w:type="gramStart"/>
      <w:r w:rsidRPr="00772666">
        <w:rPr>
          <w:rFonts w:ascii="Times New Roman" w:hAnsi="Times New Roman" w:cs="Times New Roman"/>
        </w:rPr>
        <w:t>МУНИЦИПАЛЬНОГО</w:t>
      </w:r>
      <w:proofErr w:type="gramEnd"/>
    </w:p>
    <w:p w:rsidR="00474082" w:rsidRPr="00772666" w:rsidRDefault="00474082">
      <w:pPr>
        <w:pStyle w:val="ConsPlusTitle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ОБРАЗОВАНИЯ "ГОРОД МАЛОЯРОСЛАВЕЦ"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1. ОБЩИЕ ПОЛОЖЕНИЯ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1.1. </w:t>
      </w:r>
      <w:proofErr w:type="gramStart"/>
      <w:r w:rsidRPr="00772666">
        <w:rPr>
          <w:rFonts w:ascii="Times New Roman" w:hAnsi="Times New Roman" w:cs="Times New Roman"/>
        </w:rPr>
        <w:t xml:space="preserve">Настоящее Положение о присвоении наименований улиц, площадей и иных топонимических названий на территории муниципального образования "Город Малоярославец" (далее - Положение) разработано в соответствии с требованиями федерального законодательства о местном самоуправлении, </w:t>
      </w:r>
      <w:hyperlink r:id="rId7" w:history="1">
        <w:r w:rsidRPr="00772666">
          <w:rPr>
            <w:rFonts w:ascii="Times New Roman" w:hAnsi="Times New Roman" w:cs="Times New Roman"/>
            <w:color w:val="0000FF"/>
          </w:rPr>
          <w:t>Устава</w:t>
        </w:r>
      </w:hyperlink>
      <w:r w:rsidRPr="00772666">
        <w:rPr>
          <w:rFonts w:ascii="Times New Roman" w:hAnsi="Times New Roman" w:cs="Times New Roman"/>
        </w:rPr>
        <w:t xml:space="preserve"> муниципального образования "Город Малоярославец" и устанавливает правовые основы обеспечения единого и стабильного порядка присвоения, изменения и употребления наименований территориальных единиц, улиц, площадей, географических и иных объектов на территории муниципального образования</w:t>
      </w:r>
      <w:proofErr w:type="gramEnd"/>
      <w:r w:rsidRPr="00772666">
        <w:rPr>
          <w:rFonts w:ascii="Times New Roman" w:hAnsi="Times New Roman" w:cs="Times New Roman"/>
        </w:rPr>
        <w:t xml:space="preserve"> "Город Малоярославец" (далее - город Малоярославец).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1.2. В настоящем Положении используются следующие основные понятия: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территориальные единицы - территориальные части города Малоярославца, имеющие наименования и границы, закрепленные правовыми актами местного самоуправления;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72666">
        <w:rPr>
          <w:rFonts w:ascii="Times New Roman" w:hAnsi="Times New Roman" w:cs="Times New Roman"/>
        </w:rPr>
        <w:t>- линейные транспортные объекты - скверы, аллеи, площади, путепроводы, проезды, проспекты, улицы, переулки города;</w:t>
      </w:r>
      <w:proofErr w:type="gramEnd"/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локальные транспортные объекты - остановки городского транспорта;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другие объекты - здания, строения, сооружения, которым присвоены или присваиваются имена собственные;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топонимические названия (топонимы) - имена собственные, присваиваемые территориальным единицам, линейным и локальным транспортным и другим объектам и служащие для их выделения и распознавания;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установление топонимических названий (топонимов) - выявление существующих наименований, присвоение наименований безымянным объектам и изменение уже имеющихся названий;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нормализация топонимических названий (топонимов) - определение наименований территориальных единиц, линейных и локальных транспортных объектов в соответствии с правилами и традициями употребления их в современном русском литературном языке;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наименование топонимических названий (топонимов) - присвоение названия объектам с целью их отличия и распознавания;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переименование топонимических названий (топонимов) - изменение в установленном порядке существующего названия;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упразднение объектов - ликвидация в установленном порядке объектов, имеющих присвоенные топонимы;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восстановление топонимических названий (топонимов) - присвоение объекту или части объекта ранее существующего топонимического названия.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lastRenderedPageBreak/>
        <w:t xml:space="preserve">1.3. </w:t>
      </w:r>
      <w:proofErr w:type="gramStart"/>
      <w:r w:rsidRPr="00772666">
        <w:rPr>
          <w:rFonts w:ascii="Times New Roman" w:hAnsi="Times New Roman" w:cs="Times New Roman"/>
        </w:rPr>
        <w:t xml:space="preserve">Для осуществления единой политики в области установления, выявления, присвоения, изменения, нормализации, употребления, учета и сохранения наименований территориальных единиц, улиц, иных объектов </w:t>
      </w:r>
      <w:proofErr w:type="spellStart"/>
      <w:r w:rsidRPr="00772666">
        <w:rPr>
          <w:rFonts w:ascii="Times New Roman" w:hAnsi="Times New Roman" w:cs="Times New Roman"/>
        </w:rPr>
        <w:t>Малоярославецкой</w:t>
      </w:r>
      <w:proofErr w:type="spellEnd"/>
      <w:r w:rsidRPr="00772666">
        <w:rPr>
          <w:rFonts w:ascii="Times New Roman" w:hAnsi="Times New Roman" w:cs="Times New Roman"/>
        </w:rPr>
        <w:t xml:space="preserve"> городской Думой (далее - городская Дума) образуется специально уполномоченный орган - общественная комиссия по городской топонимике и памятникам мемориального значения (далее - Комиссия).</w:t>
      </w:r>
      <w:proofErr w:type="gramEnd"/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Состав, порядок деятельности и полномочия указанной Комиссии определяются муниципальными правовыми актами городской Думы, настоящим Положением и принимаемыми в соответствии с ними иными правовыми актами.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2. ПОРЯДОК ПРИСВОЕНИЯ НАИМЕНОВАНИЙ, ПЕРЕИМЕНОВАНИЯ,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УПРАЗДНЕНИЯ ТОПОНИМИЧЕСКИХ НАЗВАНИЙ ОБЪЕКТОВ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НА ТЕРРИТОРИИ ГОРОДА МАЛОЯРОСЛАВЦА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2.1. Присвоение наименований, восстановление топонимических названий, переименование и упразднение топонимических названий (далее - присвоение наименований) территориальным единицам, линейным и локальным транспортным объектам, другим объектам на территории города Малоярославца осуществляется городской Думой по представлению субъектов правотворческой инициативы в городе Малоярославце.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2.2. Присвоение наименований территориальным единицам и линейным транспортным объектам осуществляется после прохождения экспертизы в Комиссии и при наличии экспертного заключения Комиссии.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3. ОБЩИЕ ТРЕБОВАНИЯ В ОБЛАСТИ НАИМЕНОВАНИЙ ТЕРРИТОРИАЛЬНЫХ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ЕДИНИЦ, ЛИНЕЙНЫХ И ЛОКАЛЬНЫХ ТРАНСПОРТНЫХ ОБЪЕКТОВ, ДРУГИХ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ОБЪЕКТОВ НА ТЕРРИТОРИИ ГОРОДА МАЛОЯРОСЛАВЦА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3.1. Наименования территориальных единиц, линейных и локальных транспортных объектов, других объектов на территории города Малоярославца должны отвечать словообразовательным, произносительным и стилистическим нормам современного русского литературного языка. Они должны быть благозвучными, удобными для произношения, краткими и легко запоминающимися.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3.2. Наименование территориальной единицы города Малоярославца должно соответствовать историческим, географическим и градостроительным особенностям территории города Малоярославца.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772666">
        <w:rPr>
          <w:rFonts w:ascii="Times New Roman" w:hAnsi="Times New Roman" w:cs="Times New Roman"/>
        </w:rPr>
        <w:t>3.3. Наименование линейных транспортных объектов (далее по тексту настоящего пункта - улиц, площадей) должно соответствовать следующим основным требованиям и правилам наименования: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название улицы, площади независимо от величины именуемого объекта должно содержать информацию об историко-культурном развитии России, города Малоярославца, его территориальной единицы;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топонимы должны соответствовать особенностям ландшафта города Малоярославца. При их наименовании в качестве основы используются названия населенных пунктов (в том числе деревень, сел, старинных слобод), холмов и лесов, рек, ручьев и озер, вошедших в установленные границы города Малоярославца;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топонимы должны отражать наиболее существенные индивидуальные характеристики улицы, площади как объекта наименования. При этом новое название не должно повторяться на карте города;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- название улицы, площади должно органически включаться в существующую городскую топонимическую систему. При именовании новых проспектов, улиц, площадей не допускается образование топонимов, нарушающих исторически сложившуюся топонимическую систему </w:t>
      </w:r>
      <w:r w:rsidRPr="00772666">
        <w:rPr>
          <w:rFonts w:ascii="Times New Roman" w:hAnsi="Times New Roman" w:cs="Times New Roman"/>
        </w:rPr>
        <w:lastRenderedPageBreak/>
        <w:t>города Малоярославца;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название должно быть мотивированным и заключать в себе необходимый объем топонимической и пространственно-ориентированной информации;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присвоение улицам, площадям имен, фамилий известных жителей города Малоярославца, граждан России и зарубежных стран может производиться только новым улицам.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3.4. Наименование других объектов должно соответствовать требованиям </w:t>
      </w:r>
      <w:hyperlink w:anchor="P83" w:history="1">
        <w:r w:rsidRPr="00772666">
          <w:rPr>
            <w:rFonts w:ascii="Times New Roman" w:hAnsi="Times New Roman" w:cs="Times New Roman"/>
            <w:color w:val="0000FF"/>
          </w:rPr>
          <w:t>пункта 3.3</w:t>
        </w:r>
      </w:hyperlink>
      <w:r w:rsidRPr="00772666">
        <w:rPr>
          <w:rFonts w:ascii="Times New Roman" w:hAnsi="Times New Roman" w:cs="Times New Roman"/>
        </w:rPr>
        <w:t xml:space="preserve"> настоящего Положения.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1"/>
      <w:bookmarkEnd w:id="3"/>
      <w:r w:rsidRPr="00772666">
        <w:rPr>
          <w:rFonts w:ascii="Times New Roman" w:hAnsi="Times New Roman" w:cs="Times New Roman"/>
        </w:rPr>
        <w:t>3.5. Переименование топонимических названий территориальных единиц и линейных транспортных объектов производится в исключительных случаях, а именно: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по предложению не менее одного процента жителей города Малоярославца, обладающих избирательным правом;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при восстановлении исторически сложившихся наименований объектов, имеющих особую культурно-историческую ценность;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при изменении статуса и (или) функционального назначения соответствующего объекта;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в целях устранения дублирования наименований объектов в пределах территории города.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 ПОРЯДОК ПРЕДСТАВЛЕНИЯ ПРЕДЛОЖЕНИЙ О ПРИСВОЕНИИ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НАИМЕНОВАНИЙ НА ТЕРРИТОРИИ ГОРОДА МАЛОЯРОСЛАВЦА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4.1. </w:t>
      </w:r>
      <w:proofErr w:type="gramStart"/>
      <w:r w:rsidRPr="00772666">
        <w:rPr>
          <w:rFonts w:ascii="Times New Roman" w:hAnsi="Times New Roman" w:cs="Times New Roman"/>
        </w:rPr>
        <w:t>Предложения по присвоению наименований территориальных единиц, линейных транспортных объектов, локальных транспортных объектов, других объектов (далее - объекты) на территории города Малоярославца могут вноситься депутатами городской Думы, Главой муниципального образования города, администрацией города, органами территориального общественного самоуправления города Малоярославца, юридическими лицами, зарегистрированными в установленном порядке на территории города Малоярославца, гражданами Российской Федерации, имеющими постоянное место жительства на территории города Малоярославца (далее - юридические</w:t>
      </w:r>
      <w:proofErr w:type="gramEnd"/>
      <w:r w:rsidRPr="00772666">
        <w:rPr>
          <w:rFonts w:ascii="Times New Roman" w:hAnsi="Times New Roman" w:cs="Times New Roman"/>
        </w:rPr>
        <w:t xml:space="preserve"> и физические лица). Предложения вносятся в письменном виде в органы местного самоуправления города Малоярославца.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Внесенные и зарегистрированные в установленном порядке предложения по присвоению наименований объектам на территории города Малоярославца направляются в Комиссию. Комиссия в месячный срок со дня регистрации предложения по присвоению наименования объектам на территории города Малоярославца выносит экспертное заключение по предложению по присвоению наименования. В случае необходимости срок рассмотрения предложений может быть продлен Комиссией до трех месяцев с информированием об этом заявителя.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2"/>
      <w:bookmarkEnd w:id="4"/>
      <w:r w:rsidRPr="00772666">
        <w:rPr>
          <w:rFonts w:ascii="Times New Roman" w:hAnsi="Times New Roman" w:cs="Times New Roman"/>
        </w:rPr>
        <w:t>4.2. Предложения по присвоению наименований объектам на территории города Малоярославца должны содержать следующие сведения: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местоположение объектов, размер и характер их застроек, карту-схему, на которой обозначается расположение объектов;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предлагаемое наименование;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архивную или иную удостоверенную в установленном порядке справку об истории топонимики объекта и территории, на которой располагается объект;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мотивированное обоснование наименования объекта с учетом требований настоящего Положения;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- финансово-экономическое обоснование наименования (изменения наименования) объекта;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lastRenderedPageBreak/>
        <w:t>- наименование заявителей, их местожительство или, если заявителем является юридическое лицо, его юридический адрес.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72666">
        <w:rPr>
          <w:rFonts w:ascii="Times New Roman" w:hAnsi="Times New Roman" w:cs="Times New Roman"/>
        </w:rPr>
        <w:t>В предложениях о присвоении наименований объектам, образованных на основе личных имен и производных от них слов и словосочетаний, сообщаются краткие биографические данные этих лиц и иные документы, предусмотренные положением о звании "Почетный гражданин города Малоярославца", а также прилагается согласие семьи или иных лиц, обладающих правами наследования в порядке, установленном действующим законодательством.</w:t>
      </w:r>
      <w:proofErr w:type="gramEnd"/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4.3. </w:t>
      </w:r>
      <w:proofErr w:type="gramStart"/>
      <w:r w:rsidRPr="00772666">
        <w:rPr>
          <w:rFonts w:ascii="Times New Roman" w:hAnsi="Times New Roman" w:cs="Times New Roman"/>
        </w:rPr>
        <w:t>Предложения о присвоении наименований объектам, внесенные субъектами правотворческой инициативы в городе Малоярославце, вместе с экспертным заключением Комиссии направляются Комиссией субъекту правотворческой инициативы для оформления проекта муниципального правового акта и внесения его в установленном порядке в городскую Думу.</w:t>
      </w:r>
      <w:proofErr w:type="gramEnd"/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4.4. Предложения о присвоении наименований объектам, внесенные юридическими и (или) физическими лицами, вместе с экспертным заключением Комиссии направляются Комиссией в городскую Думу для дальнейшего решения вопроса о присвоении наименования объекту или отказе в присвоении наименования на территории города Малоярославца в установленном порядке.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4.5. При решении вопроса о присвоении наименований и переименовании объектов Комиссия может внести предложение о проведении мероприятий по выявлению общественного мнения в формах, предусмотренных </w:t>
      </w:r>
      <w:hyperlink r:id="rId8" w:history="1">
        <w:r w:rsidRPr="00772666">
          <w:rPr>
            <w:rFonts w:ascii="Times New Roman" w:hAnsi="Times New Roman" w:cs="Times New Roman"/>
            <w:color w:val="0000FF"/>
          </w:rPr>
          <w:t>Уставом</w:t>
        </w:r>
      </w:hyperlink>
      <w:r w:rsidRPr="00772666">
        <w:rPr>
          <w:rFonts w:ascii="Times New Roman" w:hAnsi="Times New Roman" w:cs="Times New Roman"/>
        </w:rPr>
        <w:t xml:space="preserve"> города Малоярославца.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4.6. Внесенный в установленном порядке в городскую Думу проект решения о присвоении наименований объектам города Малоярославца включается в повестку дня очередной сессии городской Думы в соответствии с </w:t>
      </w:r>
      <w:hyperlink r:id="rId9" w:history="1">
        <w:r w:rsidRPr="00772666">
          <w:rPr>
            <w:rFonts w:ascii="Times New Roman" w:hAnsi="Times New Roman" w:cs="Times New Roman"/>
            <w:color w:val="0000FF"/>
          </w:rPr>
          <w:t>Регламентом</w:t>
        </w:r>
      </w:hyperlink>
      <w:r w:rsidRPr="00772666">
        <w:rPr>
          <w:rFonts w:ascii="Times New Roman" w:hAnsi="Times New Roman" w:cs="Times New Roman"/>
        </w:rPr>
        <w:t xml:space="preserve"> городской Думы.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4.7. Муниципальный правовой акт о присвоении наименований объектам на территории города Малоярославца должен содержать необходимые положения, связанные с обеспечением проведения мероприятий по присвоению наименования объекту.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4.8. Администрация города Малоярославца обеспечивает установку уличных и дорожных указателей, домовых и дорожных знаков, памятных и информационных досок и табличек, ориентирующих надписей в соответствии с федеральными и муниципальными стандартами и нормами.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4.9. </w:t>
      </w:r>
      <w:proofErr w:type="gramStart"/>
      <w:r w:rsidRPr="00772666">
        <w:rPr>
          <w:rFonts w:ascii="Times New Roman" w:hAnsi="Times New Roman" w:cs="Times New Roman"/>
        </w:rPr>
        <w:t>Администрация города Малоярославца своевременно информируют жителей города о принятых органами местного самоуправления решениях по наименованию (переименованию) территориальных единиц, линейных и локальных транспортных объектов, других объектов путем оповещения жителей города Малоярославца через средства массовой информации (печать, радио, телевидение), путем издания карт города, справочной литературы, установки указателей с двойным (в случае переименования) написанием названий объектов.</w:t>
      </w:r>
      <w:proofErr w:type="gramEnd"/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4.10. Если предложения по присвоению наименований объектов на территории города Малоярославца вносятся юридическими лицами, то финансирование работ, связанных с присвоением наименований (переименований), производится за счет инициаторов или за счет спонсоров.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5. ПЕРЕИМЕНОВАНИЕ ТОПОНИМИЧЕСКИХ НАЗВАНИЙ ОБЪЕКТОВ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НА ТЕРРИТОРИИ ГОРОДА МАЛОЯРОСЛАВЦА ПО ИНИЦИАТИВЕ</w:t>
      </w:r>
    </w:p>
    <w:p w:rsidR="00474082" w:rsidRPr="00772666" w:rsidRDefault="00474082">
      <w:pPr>
        <w:pStyle w:val="ConsPlusNormal"/>
        <w:jc w:val="center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ЖИТЕЛЕЙ, ОБЛАДАЮЩИХ ИЗБИРАТЕЛЬНЫМ ПРАВОМ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5.1. Инициатива жителей по переименованию топонимических названий в соответствии с </w:t>
      </w:r>
      <w:hyperlink w:anchor="P91" w:history="1">
        <w:r w:rsidRPr="00772666">
          <w:rPr>
            <w:rFonts w:ascii="Times New Roman" w:hAnsi="Times New Roman" w:cs="Times New Roman"/>
            <w:color w:val="0000FF"/>
          </w:rPr>
          <w:t>пунктом 3.5</w:t>
        </w:r>
      </w:hyperlink>
      <w:r w:rsidRPr="00772666">
        <w:rPr>
          <w:rFonts w:ascii="Times New Roman" w:hAnsi="Times New Roman" w:cs="Times New Roman"/>
        </w:rPr>
        <w:t xml:space="preserve"> настоящего Положения реализуется путем создания инициативной группы в количестве не менее десяти человек. Инициативная группа обращается в Комиссию с заявлением о переименовании топонимического названия объекта (далее - переименование объекта). Заявление </w:t>
      </w:r>
      <w:r w:rsidRPr="00772666">
        <w:rPr>
          <w:rFonts w:ascii="Times New Roman" w:hAnsi="Times New Roman" w:cs="Times New Roman"/>
        </w:rPr>
        <w:lastRenderedPageBreak/>
        <w:t xml:space="preserve">инициативной группы и документы, представляемые в Комиссию, должны соответствовать требованиям </w:t>
      </w:r>
      <w:hyperlink w:anchor="P102" w:history="1">
        <w:r w:rsidRPr="00772666">
          <w:rPr>
            <w:rFonts w:ascii="Times New Roman" w:hAnsi="Times New Roman" w:cs="Times New Roman"/>
            <w:color w:val="0000FF"/>
          </w:rPr>
          <w:t>пункта 4.2</w:t>
        </w:r>
      </w:hyperlink>
      <w:r w:rsidRPr="00772666">
        <w:rPr>
          <w:rFonts w:ascii="Times New Roman" w:hAnsi="Times New Roman" w:cs="Times New Roman"/>
        </w:rPr>
        <w:t xml:space="preserve"> настоящего Положения.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5.2. Одновременно с заявлением и прилагаемыми к нему документами инициативная группа должна представить в Комиссию подписи жителей города Малоярославца в поддержку переименования объекта.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5.3. В поддержку переименования объекта должно быть собрано не менее одного процента подписей от числа жителей города Малоярославца, обладающих избирательным правом, в соответствии с Федеральным </w:t>
      </w:r>
      <w:hyperlink r:id="rId10" w:history="1">
        <w:r w:rsidRPr="00772666">
          <w:rPr>
            <w:rFonts w:ascii="Times New Roman" w:hAnsi="Times New Roman" w:cs="Times New Roman"/>
            <w:color w:val="0000FF"/>
          </w:rPr>
          <w:t>законом</w:t>
        </w:r>
      </w:hyperlink>
      <w:r w:rsidRPr="00772666">
        <w:rPr>
          <w:rFonts w:ascii="Times New Roman" w:hAnsi="Times New Roman" w:cs="Times New Roman"/>
        </w:rPr>
        <w:t xml:space="preserve"> "Об основных гарантиях избирательных прав и права на участие в референдуме граждан Российской Федерации".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5.4. </w:t>
      </w:r>
      <w:hyperlink w:anchor="P143" w:history="1">
        <w:r w:rsidRPr="00772666">
          <w:rPr>
            <w:rFonts w:ascii="Times New Roman" w:hAnsi="Times New Roman" w:cs="Times New Roman"/>
            <w:color w:val="0000FF"/>
          </w:rPr>
          <w:t>Подписные листы</w:t>
        </w:r>
      </w:hyperlink>
      <w:r w:rsidRPr="00772666">
        <w:rPr>
          <w:rFonts w:ascii="Times New Roman" w:hAnsi="Times New Roman" w:cs="Times New Roman"/>
        </w:rPr>
        <w:t xml:space="preserve"> изготавливаются инициативной группой по форме, установленной в приложении к настоящему Положению. Жители города Малоярославца ставят в подписном листе свою подпись и дату ее внесения, указывают свои фамилию, имя, отчество, серию и номер паспорта или документа, заменяющего паспорт гражданина, а также адрес места жительства.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5.5. При сборе подписей жителей города Малоярославца в поддержку переименования объекта на территории города Малоярославца подписной лист заверяется членом инициативной группы, осуществлявшим сбор подписей, который собственноручно указывает свои фамилию, имя, отчество, серию, номер и дату выдачи паспорта, а также адрес места жительства, ставит свою подпись и дату ее внесения.</w:t>
      </w:r>
    </w:p>
    <w:p w:rsidR="00474082" w:rsidRPr="00772666" w:rsidRDefault="0047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5.6. После окончания </w:t>
      </w:r>
      <w:proofErr w:type="gramStart"/>
      <w:r w:rsidRPr="00772666">
        <w:rPr>
          <w:rFonts w:ascii="Times New Roman" w:hAnsi="Times New Roman" w:cs="Times New Roman"/>
        </w:rPr>
        <w:t>сбора подписей жителей города Малоярославца</w:t>
      </w:r>
      <w:proofErr w:type="gramEnd"/>
      <w:r w:rsidRPr="00772666">
        <w:rPr>
          <w:rFonts w:ascii="Times New Roman" w:hAnsi="Times New Roman" w:cs="Times New Roman"/>
        </w:rPr>
        <w:t xml:space="preserve"> составляется протокол об итогах сбора подписей, который подписывается всеми представителями инициативной группы и сдается в Комиссию вместе с подписными листами.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Приложение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к Положению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о присвоении наименований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улиц, площадей и иных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топонимических названий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на территории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муниципального образования</w:t>
      </w:r>
    </w:p>
    <w:p w:rsidR="00474082" w:rsidRPr="00772666" w:rsidRDefault="00474082">
      <w:pPr>
        <w:pStyle w:val="ConsPlusNormal"/>
        <w:jc w:val="right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"Город Малоярославец"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bookmarkStart w:id="5" w:name="P143"/>
      <w:bookmarkEnd w:id="5"/>
      <w:r w:rsidRPr="00772666">
        <w:rPr>
          <w:rFonts w:ascii="Times New Roman" w:hAnsi="Times New Roman" w:cs="Times New Roman"/>
        </w:rPr>
        <w:t xml:space="preserve">                              ПОДПИСНОЙ ЛИСТ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    Мы,  нижеподписавшиеся   члены  инициативной группы граждан, предлагаем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присвоить следующее название (переименовать)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___________________________________________________________________________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 xml:space="preserve">                             (объект названия)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расположенному ____________________________________________________________</w:t>
      </w:r>
    </w:p>
    <w:p w:rsidR="00474082" w:rsidRPr="00772666" w:rsidRDefault="00474082">
      <w:pPr>
        <w:pStyle w:val="ConsPlusNonformat"/>
        <w:jc w:val="both"/>
        <w:rPr>
          <w:rFonts w:ascii="Times New Roman" w:hAnsi="Times New Roman" w:cs="Times New Roman"/>
        </w:rPr>
      </w:pPr>
      <w:r w:rsidRPr="00772666">
        <w:rPr>
          <w:rFonts w:ascii="Times New Roman" w:hAnsi="Times New Roman" w:cs="Times New Roman"/>
        </w:rPr>
        <w:t>___________________________________________________________________________</w:t>
      </w: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rPr>
          <w:rFonts w:ascii="Times New Roman" w:hAnsi="Times New Roman" w:cs="Times New Roman"/>
        </w:rPr>
        <w:sectPr w:rsidR="00474082" w:rsidRPr="00772666" w:rsidSect="00EE0D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288"/>
        <w:gridCol w:w="2948"/>
        <w:gridCol w:w="2551"/>
      </w:tblGrid>
      <w:tr w:rsidR="00474082" w:rsidRPr="00772666">
        <w:tc>
          <w:tcPr>
            <w:tcW w:w="660" w:type="dxa"/>
          </w:tcPr>
          <w:p w:rsidR="00474082" w:rsidRPr="00772666" w:rsidRDefault="00474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666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772666">
              <w:rPr>
                <w:rFonts w:ascii="Times New Roman" w:hAnsi="Times New Roman" w:cs="Times New Roman"/>
              </w:rPr>
              <w:t>п</w:t>
            </w:r>
            <w:proofErr w:type="gramEnd"/>
            <w:r w:rsidRPr="007726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88" w:type="dxa"/>
          </w:tcPr>
          <w:p w:rsidR="00474082" w:rsidRPr="00772666" w:rsidRDefault="00474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66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48" w:type="dxa"/>
          </w:tcPr>
          <w:p w:rsidR="00474082" w:rsidRPr="00772666" w:rsidRDefault="00474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666">
              <w:rPr>
                <w:rFonts w:ascii="Times New Roman" w:hAnsi="Times New Roman" w:cs="Times New Roman"/>
              </w:rPr>
              <w:t>Данные паспорта или иного заменяющего его документа</w:t>
            </w:r>
          </w:p>
        </w:tc>
        <w:tc>
          <w:tcPr>
            <w:tcW w:w="2551" w:type="dxa"/>
          </w:tcPr>
          <w:p w:rsidR="00474082" w:rsidRPr="00772666" w:rsidRDefault="00474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2666">
              <w:rPr>
                <w:rFonts w:ascii="Times New Roman" w:hAnsi="Times New Roman" w:cs="Times New Roman"/>
              </w:rPr>
              <w:t>Адрес, подпись, дата</w:t>
            </w:r>
          </w:p>
        </w:tc>
      </w:tr>
      <w:tr w:rsidR="00474082" w:rsidRPr="00772666">
        <w:tc>
          <w:tcPr>
            <w:tcW w:w="660" w:type="dxa"/>
          </w:tcPr>
          <w:p w:rsidR="00474082" w:rsidRPr="00772666" w:rsidRDefault="004740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474082" w:rsidRPr="00772666" w:rsidRDefault="004740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74082" w:rsidRPr="00772666" w:rsidRDefault="004740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74082" w:rsidRPr="00772666" w:rsidRDefault="004740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jc w:val="both"/>
        <w:rPr>
          <w:rFonts w:ascii="Times New Roman" w:hAnsi="Times New Roman" w:cs="Times New Roman"/>
        </w:rPr>
      </w:pPr>
    </w:p>
    <w:p w:rsidR="00474082" w:rsidRPr="00772666" w:rsidRDefault="0047408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A3EB8" w:rsidRPr="00772666" w:rsidRDefault="004A3EB8">
      <w:pPr>
        <w:rPr>
          <w:rFonts w:ascii="Times New Roman" w:hAnsi="Times New Roman" w:cs="Times New Roman"/>
        </w:rPr>
      </w:pPr>
    </w:p>
    <w:sectPr w:rsidR="004A3EB8" w:rsidRPr="00772666" w:rsidSect="008214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82"/>
    <w:rsid w:val="00474082"/>
    <w:rsid w:val="004A3EB8"/>
    <w:rsid w:val="00772666"/>
    <w:rsid w:val="00E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68D51E69059BEB1F7A91D882D5BA97742D47F204583DF2586B4D09CB08E3FFEF350A6D166CF52966E1098AA810D0CC4F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368D51E69059BEB1F7A91D882D5BA97742D47F204583DF2586B4D09CB08E3FFEF350A6D166CF52966E1098AA810D0CC4F4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68D51E69059BEB1F7A91D882D5BA97742D47F204583DF2586B4D09CB08E3FFEF350B4D13EC35091721394BFD75C4918A8184E68BF9D58E714E4CCFD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2368D51E69059BEB1F7B7109E4105A7714F8B7B2E4A8C887CD9EF8DCBB98468ABBC51FA9734DC50996E1290B5C8FAO" TargetMode="External"/><Relationship Id="rId10" Type="http://schemas.openxmlformats.org/officeDocument/2006/relationships/hyperlink" Target="consultantplus://offline/ref=82368D51E69059BEB1F7B7109E4105A7714F8B7021488C887CD9EF8DCBB98468ABBC51FA9734DC50996E1290B5C8F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368D51E69059BEB1F7A91D882D5BA97742D47F25498ED62886B4D09CB08E3FFEF350B4D13EC35091701192BFD75C4918A8184E68BF9D58E714E4CCF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2019-08-27T14:05:00Z</dcterms:created>
  <dcterms:modified xsi:type="dcterms:W3CDTF">2019-08-28T14:10:00Z</dcterms:modified>
</cp:coreProperties>
</file>