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143CD7" w:rsidRDefault="00143CD7" w:rsidP="00143CD7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43CD7">
        <w:rPr>
          <w:rFonts w:cs="Arial"/>
          <w:b/>
          <w:bCs/>
          <w:kern w:val="28"/>
          <w:sz w:val="32"/>
          <w:szCs w:val="32"/>
        </w:rPr>
        <w:t>КАЛУЖСКАЯ ОБЛАСТЬ</w:t>
      </w:r>
    </w:p>
    <w:p w:rsidR="008230BF" w:rsidRPr="00143CD7" w:rsidRDefault="00143CD7" w:rsidP="00143CD7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43CD7">
        <w:rPr>
          <w:rFonts w:cs="Arial"/>
          <w:b/>
          <w:bCs/>
          <w:kern w:val="28"/>
          <w:sz w:val="32"/>
          <w:szCs w:val="32"/>
        </w:rPr>
        <w:t>МАЛОЯРОСЛАВЕЦКИЙ РАЙОН</w:t>
      </w:r>
    </w:p>
    <w:p w:rsidR="008230BF" w:rsidRPr="00143CD7" w:rsidRDefault="00143CD7" w:rsidP="00143CD7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43CD7">
        <w:rPr>
          <w:rFonts w:cs="Arial"/>
          <w:b/>
          <w:bCs/>
          <w:kern w:val="28"/>
          <w:sz w:val="32"/>
          <w:szCs w:val="32"/>
        </w:rPr>
        <w:t>АДМИНИСТРАЦИЯ</w:t>
      </w:r>
    </w:p>
    <w:p w:rsidR="008230BF" w:rsidRPr="00143CD7" w:rsidRDefault="00143CD7" w:rsidP="00143CD7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43CD7">
        <w:rPr>
          <w:rFonts w:cs="Arial"/>
          <w:b/>
          <w:bCs/>
          <w:kern w:val="28"/>
          <w:sz w:val="32"/>
          <w:szCs w:val="32"/>
        </w:rPr>
        <w:t>МУНИЦИПАЛЬНОГО ОБРАЗОВАНИЯ</w:t>
      </w:r>
    </w:p>
    <w:p w:rsidR="008230BF" w:rsidRPr="00143CD7" w:rsidRDefault="00143CD7" w:rsidP="00143CD7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43CD7">
        <w:rPr>
          <w:rFonts w:cs="Arial"/>
          <w:b/>
          <w:bCs/>
          <w:kern w:val="28"/>
          <w:sz w:val="32"/>
          <w:szCs w:val="32"/>
        </w:rPr>
        <w:t>ГОРОДСКОЕ ПОСЕЛЕНИЕ</w:t>
      </w:r>
    </w:p>
    <w:p w:rsidR="008230BF" w:rsidRPr="00143CD7" w:rsidRDefault="00143CD7" w:rsidP="00143CD7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43CD7">
        <w:rPr>
          <w:rFonts w:cs="Arial"/>
          <w:b/>
          <w:bCs/>
          <w:kern w:val="28"/>
          <w:sz w:val="32"/>
          <w:szCs w:val="32"/>
        </w:rPr>
        <w:t>«ГОРОД МАЛОЯРОСЛАВЕЦ»</w:t>
      </w:r>
    </w:p>
    <w:p w:rsidR="008230BF" w:rsidRPr="00143CD7" w:rsidRDefault="008230BF" w:rsidP="00143CD7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8230BF" w:rsidRPr="00143CD7" w:rsidRDefault="008230BF" w:rsidP="00143CD7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43CD7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8230BF" w:rsidRPr="00143CD7" w:rsidRDefault="00DA5727" w:rsidP="00143CD7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43CD7">
        <w:rPr>
          <w:rFonts w:cs="Arial"/>
          <w:b/>
          <w:bCs/>
          <w:kern w:val="28"/>
          <w:sz w:val="32"/>
          <w:szCs w:val="32"/>
        </w:rPr>
        <w:t>о</w:t>
      </w:r>
      <w:r w:rsidR="001F31C8" w:rsidRPr="00143CD7">
        <w:rPr>
          <w:rFonts w:cs="Arial"/>
          <w:b/>
          <w:bCs/>
          <w:kern w:val="28"/>
          <w:sz w:val="32"/>
          <w:szCs w:val="32"/>
        </w:rPr>
        <w:t>т</w:t>
      </w:r>
      <w:r w:rsidRPr="00143CD7">
        <w:rPr>
          <w:rFonts w:cs="Arial"/>
          <w:b/>
          <w:bCs/>
          <w:kern w:val="28"/>
          <w:sz w:val="32"/>
          <w:szCs w:val="32"/>
        </w:rPr>
        <w:t xml:space="preserve"> 16.03.2022 </w:t>
      </w:r>
      <w:r w:rsidR="008230BF" w:rsidRPr="00143CD7">
        <w:rPr>
          <w:rFonts w:cs="Arial"/>
          <w:b/>
          <w:bCs/>
          <w:kern w:val="28"/>
          <w:sz w:val="32"/>
          <w:szCs w:val="32"/>
        </w:rPr>
        <w:t>г. №</w:t>
      </w:r>
      <w:r w:rsidRPr="00143CD7">
        <w:rPr>
          <w:rFonts w:cs="Arial"/>
          <w:b/>
          <w:bCs/>
          <w:kern w:val="28"/>
          <w:sz w:val="32"/>
          <w:szCs w:val="32"/>
        </w:rPr>
        <w:t>247</w:t>
      </w:r>
    </w:p>
    <w:p w:rsidR="009209F3" w:rsidRPr="00143CD7" w:rsidRDefault="009209F3" w:rsidP="00143CD7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1C5ABB" w:rsidRPr="00143CD7" w:rsidRDefault="009209F3" w:rsidP="00143CD7">
      <w:pPr>
        <w:pStyle w:val="ConsPlusTitle"/>
        <w:jc w:val="center"/>
        <w:rPr>
          <w:rFonts w:eastAsiaTheme="minorHAnsi"/>
          <w:kern w:val="28"/>
          <w:sz w:val="32"/>
          <w:szCs w:val="32"/>
          <w:lang w:eastAsia="en-US"/>
        </w:rPr>
      </w:pPr>
      <w:r w:rsidRPr="00143CD7">
        <w:rPr>
          <w:kern w:val="28"/>
          <w:sz w:val="32"/>
          <w:szCs w:val="32"/>
        </w:rPr>
        <w:t>Об утверждении положения о порядке предоставления субсиди</w:t>
      </w:r>
      <w:r w:rsidR="00E604FF" w:rsidRPr="00143CD7">
        <w:rPr>
          <w:kern w:val="28"/>
          <w:sz w:val="32"/>
          <w:szCs w:val="32"/>
        </w:rPr>
        <w:t>и</w:t>
      </w:r>
      <w:r w:rsidR="00143CD7" w:rsidRPr="00143CD7">
        <w:rPr>
          <w:kern w:val="28"/>
          <w:sz w:val="32"/>
          <w:szCs w:val="32"/>
        </w:rPr>
        <w:t xml:space="preserve"> </w:t>
      </w:r>
      <w:r w:rsidR="00E604FF" w:rsidRPr="00143CD7">
        <w:rPr>
          <w:kern w:val="28"/>
          <w:sz w:val="32"/>
          <w:szCs w:val="32"/>
        </w:rPr>
        <w:t>н</w:t>
      </w:r>
      <w:r w:rsidRPr="00143CD7">
        <w:rPr>
          <w:kern w:val="28"/>
          <w:sz w:val="32"/>
          <w:szCs w:val="32"/>
        </w:rPr>
        <w:t>а возмещение затрат, связанных с выполнением работ,</w:t>
      </w:r>
      <w:r w:rsidR="001C5ABB" w:rsidRPr="00143CD7">
        <w:rPr>
          <w:kern w:val="28"/>
          <w:sz w:val="32"/>
          <w:szCs w:val="32"/>
        </w:rPr>
        <w:t xml:space="preserve"> по </w:t>
      </w:r>
      <w:r w:rsidR="001C5ABB" w:rsidRPr="00143CD7">
        <w:rPr>
          <w:rFonts w:eastAsiaTheme="minorHAnsi"/>
          <w:kern w:val="28"/>
          <w:sz w:val="32"/>
          <w:szCs w:val="32"/>
          <w:lang w:eastAsia="en-US"/>
        </w:rPr>
        <w:t>организации мест захоронения в части содержания обслуживающего персонала</w:t>
      </w:r>
    </w:p>
    <w:p w:rsidR="007A219C" w:rsidRPr="00143CD7" w:rsidRDefault="007A219C" w:rsidP="00143CD7">
      <w:pPr>
        <w:pStyle w:val="ConsPlusTitle"/>
        <w:jc w:val="both"/>
        <w:rPr>
          <w:b w:val="0"/>
          <w:sz w:val="24"/>
          <w:szCs w:val="24"/>
        </w:rPr>
      </w:pPr>
    </w:p>
    <w:p w:rsidR="00A8182E" w:rsidRPr="00A8182E" w:rsidRDefault="00A8182E" w:rsidP="00A8182E">
      <w:pPr>
        <w:autoSpaceDE w:val="0"/>
        <w:autoSpaceDN w:val="0"/>
        <w:adjustRightInd w:val="0"/>
        <w:ind w:firstLine="0"/>
        <w:jc w:val="center"/>
      </w:pPr>
      <w:r w:rsidRPr="00A8182E">
        <w:t>(</w:t>
      </w:r>
      <w:r>
        <w:t xml:space="preserve">в редакции Постановления Администрации муниципального образования городское поселение «Город Малоярославец» от </w:t>
      </w:r>
      <w:hyperlink r:id="rId7" w:tgtFrame="ChangingDocument" w:history="1">
        <w:r w:rsidRPr="00A8182E">
          <w:rPr>
            <w:rStyle w:val="a3"/>
          </w:rPr>
          <w:t>26.12.2022 №1334</w:t>
        </w:r>
      </w:hyperlink>
      <w:r w:rsidR="00307EA3">
        <w:t>, от </w:t>
      </w:r>
      <w:hyperlink r:id="rId8" w:tgtFrame="ChangingDocument" w:history="1">
        <w:r w:rsidR="00307EA3" w:rsidRPr="00307EA3">
          <w:rPr>
            <w:rStyle w:val="a3"/>
          </w:rPr>
          <w:t>16.03.2023 №240</w:t>
        </w:r>
      </w:hyperlink>
      <w:r w:rsidR="00307EA3">
        <w:t>)</w:t>
      </w:r>
    </w:p>
    <w:p w:rsidR="00A8182E" w:rsidRPr="00A8182E" w:rsidRDefault="00A8182E" w:rsidP="00143CD7">
      <w:pPr>
        <w:autoSpaceDE w:val="0"/>
        <w:autoSpaceDN w:val="0"/>
        <w:adjustRightInd w:val="0"/>
        <w:ind w:firstLine="709"/>
      </w:pPr>
      <w:bookmarkStart w:id="0" w:name="_GoBack"/>
      <w:bookmarkEnd w:id="0"/>
    </w:p>
    <w:p w:rsidR="008230BF" w:rsidRPr="00143CD7" w:rsidRDefault="005F25BF" w:rsidP="00143CD7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143CD7">
        <w:t xml:space="preserve">В соответствии со </w:t>
      </w:r>
      <w:hyperlink r:id="rId9" w:history="1">
        <w:r w:rsidRPr="00143CD7">
          <w:t>статьей</w:t>
        </w:r>
        <w:r w:rsidRPr="00143CD7">
          <w:rPr>
            <w:color w:val="0000FF"/>
          </w:rPr>
          <w:t xml:space="preserve"> </w:t>
        </w:r>
        <w:r w:rsidRPr="00143CD7">
          <w:t>78</w:t>
        </w:r>
      </w:hyperlink>
      <w:r w:rsidRPr="00143CD7">
        <w:t xml:space="preserve"> </w:t>
      </w:r>
      <w:hyperlink r:id="rId10" w:tooltip="Бюджетного кодекса РФ " w:history="1">
        <w:r w:rsidRPr="00143CD7">
          <w:rPr>
            <w:rStyle w:val="a3"/>
          </w:rPr>
          <w:t>Бюджетного кодекса</w:t>
        </w:r>
      </w:hyperlink>
      <w:r w:rsidRPr="00143CD7">
        <w:t xml:space="preserve"> Российской Федерации, Федеральным </w:t>
      </w:r>
      <w:hyperlink r:id="rId11" w:history="1">
        <w:r w:rsidRPr="00143CD7">
          <w:t>законом</w:t>
        </w:r>
      </w:hyperlink>
      <w:r w:rsidRPr="00143CD7">
        <w:t xml:space="preserve"> от 06.10.2003 </w:t>
      </w:r>
      <w:hyperlink r:id="rId12" w:tooltip="№ 131-ФЗ" w:history="1">
        <w:r w:rsidRPr="000920DE">
          <w:rPr>
            <w:rStyle w:val="a3"/>
          </w:rPr>
          <w:t>№ 131-ФЗ</w:t>
        </w:r>
      </w:hyperlink>
      <w:r w:rsidRPr="00143CD7">
        <w:t xml:space="preserve"> «</w:t>
      </w:r>
      <w:hyperlink r:id="rId13" w:tooltip="Об общих принципах организации местного самоуправления в Российской" w:history="1">
        <w:r w:rsidRPr="00143CD7">
          <w:rPr>
            <w:rStyle w:val="a3"/>
          </w:rPr>
          <w:t>Об общих принципах организации местного самоуправления в Российской</w:t>
        </w:r>
      </w:hyperlink>
      <w:r w:rsidRPr="00143CD7">
        <w:t xml:space="preserve"> Федерации», Федеральным </w:t>
      </w:r>
      <w:hyperlink r:id="rId14" w:history="1">
        <w:r w:rsidRPr="00143CD7">
          <w:t>законом</w:t>
        </w:r>
      </w:hyperlink>
      <w:r w:rsidRPr="00143CD7">
        <w:t xml:space="preserve"> от 14.11.2002 № </w:t>
      </w:r>
      <w:hyperlink r:id="rId15" w:tooltip="Федеральным законом &quot;О государственных и муниципальных унитарных предприятиях&quot; от 14.11.2002 № 161-ФЗ" w:history="1">
        <w:r w:rsidRPr="000920DE">
          <w:rPr>
            <w:rStyle w:val="a3"/>
          </w:rPr>
          <w:t>161-ФЗ</w:t>
        </w:r>
      </w:hyperlink>
      <w:r w:rsidRPr="00143CD7">
        <w:t xml:space="preserve"> «О государственных и муниципальных унитарных предприятиях», </w:t>
      </w:r>
      <w:r w:rsidR="008D3523" w:rsidRPr="00143CD7">
        <w:rPr>
          <w:rFonts w:eastAsiaTheme="minorHAnsi"/>
          <w:lang w:eastAsia="en-US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</w:t>
      </w:r>
      <w:r w:rsidR="00B86FA5" w:rsidRPr="00143CD7">
        <w:rPr>
          <w:rFonts w:eastAsiaTheme="minorHAnsi"/>
          <w:lang w:eastAsia="en-US"/>
        </w:rPr>
        <w:t xml:space="preserve">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</w:t>
      </w:r>
      <w:r w:rsidR="0094771F" w:rsidRPr="00143CD7">
        <w:rPr>
          <w:rFonts w:eastAsiaTheme="minorHAnsi"/>
          <w:lang w:eastAsia="en-US"/>
        </w:rPr>
        <w:t>р</w:t>
      </w:r>
      <w:r w:rsidR="00B86FA5" w:rsidRPr="00143CD7">
        <w:rPr>
          <w:rFonts w:eastAsiaTheme="minorHAnsi"/>
          <w:lang w:eastAsia="en-US"/>
        </w:rPr>
        <w:t>ации и отдельных положений некоторых актов Правительства Российской Федерации»</w:t>
      </w:r>
      <w:r w:rsidR="00B20B3A" w:rsidRPr="00143CD7">
        <w:rPr>
          <w:rFonts w:eastAsiaTheme="minorHAnsi"/>
          <w:lang w:eastAsia="en-US"/>
        </w:rPr>
        <w:t>,</w:t>
      </w:r>
      <w:r w:rsidR="00D25CA3" w:rsidRPr="00143CD7">
        <w:rPr>
          <w:color w:val="2D2D2D"/>
          <w:spacing w:val="2"/>
        </w:rPr>
        <w:t xml:space="preserve"> руководствуясь </w:t>
      </w:r>
      <w:hyperlink r:id="rId16" w:tooltip="Уставом муниципального образования городское поселение &quot;Город Малоярославец&quot; " w:history="1">
        <w:r w:rsidR="00D25CA3" w:rsidRPr="00143CD7">
          <w:rPr>
            <w:rStyle w:val="a3"/>
            <w:spacing w:val="2"/>
          </w:rPr>
          <w:t>Уставом муниц</w:t>
        </w:r>
        <w:r w:rsidR="00A65A17" w:rsidRPr="00143CD7">
          <w:rPr>
            <w:rStyle w:val="a3"/>
            <w:spacing w:val="2"/>
          </w:rPr>
          <w:t>ипального образования городское поселение</w:t>
        </w:r>
        <w:r w:rsidR="00D25CA3" w:rsidRPr="00143CD7">
          <w:rPr>
            <w:rStyle w:val="a3"/>
            <w:spacing w:val="2"/>
          </w:rPr>
          <w:t xml:space="preserve"> «Город Малоярославец»</w:t>
        </w:r>
      </w:hyperlink>
      <w:r w:rsidR="00D25CA3" w:rsidRPr="00143CD7">
        <w:rPr>
          <w:spacing w:val="2"/>
        </w:rPr>
        <w:t>,</w:t>
      </w:r>
    </w:p>
    <w:p w:rsidR="001608CD" w:rsidRPr="00143CD7" w:rsidRDefault="001608CD" w:rsidP="00143CD7">
      <w:pPr>
        <w:pStyle w:val="formattexttopleveltext"/>
        <w:shd w:val="clear" w:color="auto" w:fill="FFFFFF"/>
        <w:spacing w:before="0" w:beforeAutospacing="0" w:after="0" w:afterAutospacing="0"/>
        <w:textAlignment w:val="baseline"/>
      </w:pPr>
    </w:p>
    <w:p w:rsidR="008230BF" w:rsidRPr="00143CD7" w:rsidRDefault="00D25CA3" w:rsidP="00143CD7">
      <w:pPr>
        <w:pStyle w:val="formattexttopleveltext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rStyle w:val="apple-converted-space"/>
          <w:rFonts w:cs="Arial"/>
          <w:color w:val="2D2D2D"/>
          <w:spacing w:val="2"/>
        </w:rPr>
      </w:pPr>
      <w:r w:rsidRPr="00143CD7">
        <w:rPr>
          <w:rFonts w:cs="Arial"/>
          <w:color w:val="2D2D2D"/>
          <w:spacing w:val="2"/>
        </w:rPr>
        <w:t>ПОСТАНОВ</w:t>
      </w:r>
      <w:r w:rsidR="00A65A17" w:rsidRPr="00143CD7">
        <w:rPr>
          <w:rFonts w:cs="Arial"/>
          <w:color w:val="2D2D2D"/>
          <w:spacing w:val="2"/>
        </w:rPr>
        <w:t>ЛЯЕТ</w:t>
      </w:r>
      <w:r w:rsidR="008230BF" w:rsidRPr="00143CD7">
        <w:rPr>
          <w:rFonts w:cs="Arial"/>
          <w:color w:val="2D2D2D"/>
          <w:spacing w:val="2"/>
        </w:rPr>
        <w:t>:</w:t>
      </w:r>
    </w:p>
    <w:p w:rsidR="00DA5727" w:rsidRPr="00143CD7" w:rsidRDefault="00DA5727" w:rsidP="00143CD7"/>
    <w:p w:rsidR="00E604FF" w:rsidRPr="00143CD7" w:rsidRDefault="008230BF" w:rsidP="00143CD7">
      <w:pPr>
        <w:ind w:firstLine="708"/>
      </w:pPr>
      <w:r w:rsidRPr="00143CD7">
        <w:t xml:space="preserve">1. </w:t>
      </w:r>
      <w:r w:rsidR="00E604FF" w:rsidRPr="00143CD7">
        <w:t xml:space="preserve">Утвердить </w:t>
      </w:r>
      <w:hyperlink w:anchor="P40" w:history="1">
        <w:r w:rsidR="00E604FF" w:rsidRPr="00143CD7">
          <w:t>Положение</w:t>
        </w:r>
      </w:hyperlink>
      <w:r w:rsidR="00E604FF" w:rsidRPr="00143CD7">
        <w:t xml:space="preserve"> о порядке предоставления субсидии на возмещение затрат, связанных с выполнением работ, по организации мест захоронения в части содержания обслуживающего персонала</w:t>
      </w:r>
      <w:r w:rsidR="00DA5727" w:rsidRPr="00143CD7">
        <w:t>.</w:t>
      </w:r>
    </w:p>
    <w:p w:rsidR="00BB5533" w:rsidRPr="00143CD7" w:rsidRDefault="00E604FF" w:rsidP="00143CD7">
      <w:pPr>
        <w:ind w:firstLine="709"/>
      </w:pPr>
      <w:r w:rsidRPr="00143CD7">
        <w:t>2</w:t>
      </w:r>
      <w:r w:rsidR="00BB5533" w:rsidRPr="00143CD7">
        <w:t>.</w:t>
      </w:r>
      <w:r w:rsidR="00DA5727" w:rsidRPr="00143CD7">
        <w:t xml:space="preserve"> </w:t>
      </w:r>
      <w:r w:rsidR="00BB5533" w:rsidRPr="00143CD7">
        <w:t xml:space="preserve">Опубликовать </w:t>
      </w:r>
      <w:r w:rsidR="00C40F5D" w:rsidRPr="00143CD7">
        <w:t xml:space="preserve">настоящее положение </w:t>
      </w:r>
      <w:r w:rsidR="00BB5533" w:rsidRPr="00143CD7">
        <w:t xml:space="preserve">в газете «Малоярославецкий край» и на официальном сайте администрации </w:t>
      </w:r>
      <w:r w:rsidR="00BB5533" w:rsidRPr="00143CD7">
        <w:rPr>
          <w:spacing w:val="2"/>
        </w:rPr>
        <w:t xml:space="preserve">муниципального образования городское поселение «Город Малоярославец» </w:t>
      </w:r>
      <w:r w:rsidR="00BB5533" w:rsidRPr="00143CD7">
        <w:t xml:space="preserve">в </w:t>
      </w:r>
      <w:r w:rsidR="00BB5533" w:rsidRPr="00143CD7">
        <w:rPr>
          <w:rStyle w:val="extended-textshort"/>
          <w:bCs/>
        </w:rPr>
        <w:t>информационно</w:t>
      </w:r>
      <w:r w:rsidR="00BB5533" w:rsidRPr="00143CD7">
        <w:rPr>
          <w:rStyle w:val="extended-textshort"/>
        </w:rPr>
        <w:t xml:space="preserve">-телекоммуникационной </w:t>
      </w:r>
      <w:r w:rsidR="00BB5533" w:rsidRPr="00143CD7">
        <w:rPr>
          <w:rStyle w:val="extended-textshort"/>
          <w:bCs/>
        </w:rPr>
        <w:t>сети</w:t>
      </w:r>
      <w:r w:rsidR="00BB5533" w:rsidRPr="00143CD7">
        <w:rPr>
          <w:rStyle w:val="extended-textshort"/>
        </w:rPr>
        <w:t xml:space="preserve"> «</w:t>
      </w:r>
      <w:r w:rsidR="00BB5533" w:rsidRPr="00143CD7">
        <w:rPr>
          <w:rStyle w:val="extended-textshort"/>
          <w:bCs/>
        </w:rPr>
        <w:t>Интернет»</w:t>
      </w:r>
      <w:r w:rsidR="00BB5533" w:rsidRPr="00143CD7">
        <w:t>.</w:t>
      </w:r>
    </w:p>
    <w:p w:rsidR="00E62945" w:rsidRPr="00143CD7" w:rsidRDefault="00E62945" w:rsidP="00143CD7">
      <w:pPr>
        <w:ind w:firstLine="709"/>
      </w:pPr>
      <w:r w:rsidRPr="00143CD7">
        <w:t xml:space="preserve">3. Признать утратившим силу постановление Главы администрации городского поселения от </w:t>
      </w:r>
      <w:hyperlink r:id="rId17" w:tgtFrame="Cancelling" w:history="1">
        <w:r w:rsidRPr="00615B61">
          <w:rPr>
            <w:rStyle w:val="a3"/>
          </w:rPr>
          <w:t>19.01.2018 № 27</w:t>
        </w:r>
      </w:hyperlink>
      <w:r w:rsidRPr="00143CD7">
        <w:t xml:space="preserve"> «Об утверждении Порядка предоставления субсидий муниципальным унитарным предприятиям в целях финансового обеспечения (возмещения) затрат в связи с выполнением работ, оказанием услуг на территории МО ГП "Город Малоярославец» </w:t>
      </w:r>
    </w:p>
    <w:p w:rsidR="00BB5533" w:rsidRPr="00143CD7" w:rsidRDefault="00E62945" w:rsidP="00143CD7">
      <w:pPr>
        <w:ind w:firstLine="709"/>
      </w:pPr>
      <w:r w:rsidRPr="00143CD7">
        <w:t>4</w:t>
      </w:r>
      <w:r w:rsidR="00BB5533" w:rsidRPr="00143CD7">
        <w:t>.</w:t>
      </w:r>
      <w:r w:rsidR="00DA5727" w:rsidRPr="00143CD7">
        <w:t xml:space="preserve"> </w:t>
      </w:r>
      <w:r w:rsidR="00BB5533" w:rsidRPr="00143CD7">
        <w:t>Настоящее постановление вступает в силу после официального опубликования и распространяет действие на отношения, возникшие с 01.06.2021.</w:t>
      </w:r>
    </w:p>
    <w:p w:rsidR="00BB5533" w:rsidRPr="00143CD7" w:rsidRDefault="00E62945" w:rsidP="00143CD7">
      <w:pPr>
        <w:ind w:firstLine="709"/>
      </w:pPr>
      <w:r w:rsidRPr="00143CD7">
        <w:t>5</w:t>
      </w:r>
      <w:r w:rsidR="00BB5533" w:rsidRPr="00143CD7">
        <w:t>. Контроль за исполнением настоящего Постановления оставляю за собой.</w:t>
      </w:r>
    </w:p>
    <w:p w:rsidR="00BB5533" w:rsidRPr="00143CD7" w:rsidRDefault="00BB5533" w:rsidP="00143CD7">
      <w:pPr>
        <w:pStyle w:val="formattexttopleveltext"/>
        <w:shd w:val="clear" w:color="auto" w:fill="FFFFFF"/>
        <w:spacing w:before="0" w:beforeAutospacing="0" w:after="0" w:afterAutospacing="0"/>
        <w:textAlignment w:val="baseline"/>
      </w:pPr>
    </w:p>
    <w:p w:rsidR="00BB5533" w:rsidRPr="00143CD7" w:rsidRDefault="00BB5533" w:rsidP="00143CD7">
      <w:pPr>
        <w:pStyle w:val="formattexttopleveltext"/>
        <w:shd w:val="clear" w:color="auto" w:fill="FFFFFF"/>
        <w:spacing w:before="0" w:beforeAutospacing="0" w:after="0" w:afterAutospacing="0"/>
        <w:textAlignment w:val="baseline"/>
      </w:pPr>
    </w:p>
    <w:p w:rsidR="00DA5727" w:rsidRPr="00143CD7" w:rsidRDefault="00DA5727" w:rsidP="00143CD7">
      <w:pPr>
        <w:pStyle w:val="formattexttopleveltext"/>
        <w:shd w:val="clear" w:color="auto" w:fill="FFFFFF"/>
        <w:spacing w:before="0" w:beforeAutospacing="0" w:after="0" w:afterAutospacing="0"/>
        <w:textAlignment w:val="baseline"/>
      </w:pPr>
    </w:p>
    <w:p w:rsidR="00143CD7" w:rsidRDefault="00BB5533" w:rsidP="00143CD7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</w:pPr>
      <w:r w:rsidRPr="00143CD7">
        <w:t>Глава Администрации</w:t>
      </w:r>
    </w:p>
    <w:p w:rsidR="00BB5533" w:rsidRPr="00143CD7" w:rsidRDefault="00BB5533" w:rsidP="00143CD7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</w:pPr>
      <w:r w:rsidRPr="00143CD7">
        <w:t>М.А.</w:t>
      </w:r>
      <w:r w:rsidR="000E29BF">
        <w:t xml:space="preserve"> </w:t>
      </w:r>
      <w:r w:rsidRPr="00143CD7">
        <w:t>Крылов</w:t>
      </w:r>
    </w:p>
    <w:p w:rsidR="00D81C0B" w:rsidRPr="00143CD7" w:rsidRDefault="00D81C0B" w:rsidP="00143CD7">
      <w:pPr>
        <w:pStyle w:val="ConsPlusNormal"/>
        <w:jc w:val="both"/>
        <w:outlineLvl w:val="0"/>
        <w:rPr>
          <w:rFonts w:cs="Times New Roman"/>
          <w:sz w:val="24"/>
          <w:szCs w:val="24"/>
        </w:rPr>
      </w:pPr>
    </w:p>
    <w:p w:rsidR="00D81C0B" w:rsidRPr="00143CD7" w:rsidRDefault="00D81C0B" w:rsidP="00143CD7">
      <w:pPr>
        <w:pStyle w:val="ConsPlusNormal"/>
        <w:jc w:val="right"/>
        <w:outlineLvl w:val="0"/>
        <w:rPr>
          <w:sz w:val="24"/>
          <w:szCs w:val="24"/>
        </w:rPr>
      </w:pPr>
    </w:p>
    <w:p w:rsidR="00D81C0B" w:rsidRPr="00143CD7" w:rsidRDefault="00D81C0B" w:rsidP="00143CD7">
      <w:pPr>
        <w:pStyle w:val="ConsPlusNormal"/>
        <w:jc w:val="right"/>
        <w:outlineLvl w:val="0"/>
        <w:rPr>
          <w:sz w:val="24"/>
          <w:szCs w:val="24"/>
        </w:rPr>
      </w:pPr>
    </w:p>
    <w:p w:rsidR="00E604FF" w:rsidRPr="00143CD7" w:rsidRDefault="00E604FF" w:rsidP="00143CD7">
      <w:pPr>
        <w:pStyle w:val="ConsPlusNormal"/>
        <w:jc w:val="right"/>
        <w:outlineLvl w:val="0"/>
        <w:rPr>
          <w:sz w:val="24"/>
          <w:szCs w:val="24"/>
        </w:rPr>
      </w:pPr>
      <w:r w:rsidRPr="00143CD7">
        <w:rPr>
          <w:sz w:val="24"/>
          <w:szCs w:val="24"/>
        </w:rPr>
        <w:t>Утверждено</w:t>
      </w:r>
    </w:p>
    <w:p w:rsidR="00E604FF" w:rsidRPr="00143CD7" w:rsidRDefault="00E604FF" w:rsidP="00143CD7">
      <w:pPr>
        <w:pStyle w:val="ConsPlusNormal"/>
        <w:jc w:val="right"/>
        <w:rPr>
          <w:sz w:val="24"/>
          <w:szCs w:val="24"/>
        </w:rPr>
      </w:pPr>
      <w:r w:rsidRPr="00143CD7">
        <w:rPr>
          <w:sz w:val="24"/>
          <w:szCs w:val="24"/>
        </w:rPr>
        <w:t>Постановлением администрации</w:t>
      </w:r>
    </w:p>
    <w:p w:rsidR="00E604FF" w:rsidRPr="00143CD7" w:rsidRDefault="00E604FF" w:rsidP="00143CD7">
      <w:pPr>
        <w:pStyle w:val="ConsPlusNormal"/>
        <w:jc w:val="right"/>
        <w:rPr>
          <w:sz w:val="24"/>
          <w:szCs w:val="24"/>
        </w:rPr>
      </w:pPr>
      <w:r w:rsidRPr="00143CD7">
        <w:rPr>
          <w:sz w:val="24"/>
          <w:szCs w:val="24"/>
        </w:rPr>
        <w:t xml:space="preserve">муниципального образования </w:t>
      </w:r>
    </w:p>
    <w:p w:rsidR="00E604FF" w:rsidRPr="00143CD7" w:rsidRDefault="00E604FF" w:rsidP="00143CD7">
      <w:pPr>
        <w:pStyle w:val="ConsPlusNormal"/>
        <w:jc w:val="right"/>
        <w:rPr>
          <w:sz w:val="24"/>
          <w:szCs w:val="24"/>
        </w:rPr>
      </w:pPr>
      <w:r w:rsidRPr="00143CD7">
        <w:rPr>
          <w:sz w:val="24"/>
          <w:szCs w:val="24"/>
        </w:rPr>
        <w:t>городское поселение «Город Малоярославец»</w:t>
      </w:r>
    </w:p>
    <w:p w:rsidR="00E604FF" w:rsidRDefault="00E604FF" w:rsidP="00143CD7">
      <w:pPr>
        <w:pStyle w:val="ConsPlusNormal"/>
        <w:jc w:val="right"/>
        <w:rPr>
          <w:sz w:val="24"/>
          <w:szCs w:val="24"/>
        </w:rPr>
      </w:pPr>
      <w:r w:rsidRPr="00143CD7">
        <w:rPr>
          <w:sz w:val="24"/>
          <w:szCs w:val="24"/>
        </w:rPr>
        <w:t xml:space="preserve">от </w:t>
      </w:r>
      <w:r w:rsidR="00DA5727" w:rsidRPr="00143CD7">
        <w:rPr>
          <w:sz w:val="24"/>
          <w:szCs w:val="24"/>
        </w:rPr>
        <w:t xml:space="preserve">16.03.2022 </w:t>
      </w:r>
      <w:r w:rsidRPr="00143CD7">
        <w:rPr>
          <w:sz w:val="24"/>
          <w:szCs w:val="24"/>
        </w:rPr>
        <w:t>№</w:t>
      </w:r>
      <w:r w:rsidR="00DA5727" w:rsidRPr="00143CD7">
        <w:rPr>
          <w:sz w:val="24"/>
          <w:szCs w:val="24"/>
        </w:rPr>
        <w:t>247</w:t>
      </w:r>
    </w:p>
    <w:p w:rsidR="00046DF4" w:rsidRPr="00A8182E" w:rsidRDefault="00046DF4" w:rsidP="00046DF4">
      <w:pPr>
        <w:autoSpaceDE w:val="0"/>
        <w:autoSpaceDN w:val="0"/>
        <w:adjustRightInd w:val="0"/>
        <w:ind w:firstLine="0"/>
        <w:jc w:val="right"/>
      </w:pPr>
      <w:r w:rsidRPr="00A8182E">
        <w:t>(</w:t>
      </w:r>
      <w:r>
        <w:t xml:space="preserve">в редакции Постановления Администрации муниципального образования городское поселение «Город Малоярославец» от </w:t>
      </w:r>
      <w:hyperlink r:id="rId18" w:tgtFrame="ChangingDocument" w:history="1">
        <w:r w:rsidRPr="00A8182E">
          <w:rPr>
            <w:rStyle w:val="a3"/>
          </w:rPr>
          <w:t>26.12.2022 №1334</w:t>
        </w:r>
      </w:hyperlink>
      <w:r>
        <w:t>)</w:t>
      </w:r>
    </w:p>
    <w:p w:rsidR="007B671D" w:rsidRPr="00046DF4" w:rsidRDefault="007B671D" w:rsidP="00046DF4">
      <w:pPr>
        <w:autoSpaceDE w:val="0"/>
        <w:autoSpaceDN w:val="0"/>
        <w:adjustRightInd w:val="0"/>
        <w:ind w:firstLine="540"/>
        <w:rPr>
          <w:rFonts w:cs="Arial"/>
          <w:b/>
          <w:bCs/>
          <w:sz w:val="28"/>
          <w:szCs w:val="26"/>
        </w:rPr>
      </w:pPr>
    </w:p>
    <w:p w:rsidR="007B671D" w:rsidRPr="00876615" w:rsidRDefault="002D4195" w:rsidP="00046DF4">
      <w:pPr>
        <w:pStyle w:val="ConsPlusTitle"/>
        <w:jc w:val="center"/>
        <w:rPr>
          <w:iCs/>
          <w:sz w:val="30"/>
          <w:szCs w:val="28"/>
        </w:rPr>
      </w:pPr>
      <w:hyperlink w:anchor="P40" w:history="1">
        <w:r w:rsidR="007B671D" w:rsidRPr="00876615">
          <w:rPr>
            <w:iCs/>
            <w:sz w:val="30"/>
            <w:szCs w:val="28"/>
          </w:rPr>
          <w:t>Положение</w:t>
        </w:r>
      </w:hyperlink>
      <w:r w:rsidR="007B671D" w:rsidRPr="00876615">
        <w:rPr>
          <w:iCs/>
          <w:sz w:val="30"/>
          <w:szCs w:val="28"/>
        </w:rPr>
        <w:t xml:space="preserve"> </w:t>
      </w:r>
    </w:p>
    <w:p w:rsidR="007B671D" w:rsidRPr="000F513B" w:rsidRDefault="007B671D" w:rsidP="007B671D">
      <w:pPr>
        <w:pStyle w:val="ConsPlusTitle"/>
        <w:jc w:val="center"/>
        <w:rPr>
          <w:rFonts w:eastAsiaTheme="minorHAnsi"/>
          <w:b w:val="0"/>
          <w:sz w:val="24"/>
          <w:szCs w:val="24"/>
          <w:lang w:eastAsia="en-US"/>
        </w:rPr>
      </w:pPr>
      <w:r w:rsidRPr="00876615">
        <w:rPr>
          <w:iCs/>
          <w:sz w:val="30"/>
          <w:szCs w:val="28"/>
        </w:rPr>
        <w:t xml:space="preserve">о порядке предоставления субсидии на возмещение затрат, связанных с выполнением работ по </w:t>
      </w:r>
      <w:r w:rsidRPr="00876615">
        <w:rPr>
          <w:rFonts w:eastAsiaTheme="minorHAnsi"/>
          <w:iCs/>
          <w:sz w:val="30"/>
          <w:szCs w:val="28"/>
          <w:lang w:eastAsia="en-US"/>
        </w:rPr>
        <w:t>организации мест захоронения в части содержания обслуживающего персонала</w:t>
      </w:r>
    </w:p>
    <w:p w:rsidR="007B671D" w:rsidRPr="000F513B" w:rsidRDefault="007B671D" w:rsidP="007B671D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 w:themeColor="text1"/>
          <w:spacing w:val="2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540"/>
      </w:pPr>
      <w:r w:rsidRPr="00876615">
        <w:t xml:space="preserve">1. Настоящее Положение разработано в соответствии со </w:t>
      </w:r>
      <w:hyperlink r:id="rId19" w:history="1">
        <w:r w:rsidRPr="00876615">
          <w:t>статьей 78</w:t>
        </w:r>
      </w:hyperlink>
      <w:r w:rsidRPr="00876615">
        <w:t xml:space="preserve"> </w:t>
      </w:r>
      <w:hyperlink r:id="rId20" w:tooltip="Бюджетного кодекса РФ " w:history="1">
        <w:r w:rsidRPr="000920DE">
          <w:rPr>
            <w:rStyle w:val="a3"/>
          </w:rPr>
          <w:t>Бюджетного кодекса</w:t>
        </w:r>
      </w:hyperlink>
      <w:r w:rsidRPr="00876615">
        <w:t xml:space="preserve">, </w:t>
      </w:r>
      <w:hyperlink r:id="rId21" w:history="1">
        <w:r w:rsidRPr="00876615">
          <w:t>постановлением</w:t>
        </w:r>
      </w:hyperlink>
      <w:r w:rsidRPr="00876615">
        <w:t xml:space="preserve">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нормативными правовыми актами городской Думы муниципального образования городского поселение «Город Малоярославец», Администрации муниципального образования городского поселение «Город Малоярославец" и устанавливает порядок предоставления из бюджета муниципального образования городского поселение «Город Малоярославец» субсидий на возмещение затрат, связанных с выполнением работ, по  организации мест захоронения в части содержания обслуживающего персонала  рамках муниципальной программы «Благоустройство территории в муниципальном образовании городское поселение «Город Малоярославец», и определяет:</w:t>
      </w:r>
    </w:p>
    <w:p w:rsidR="007B671D" w:rsidRPr="00876615" w:rsidRDefault="007B671D" w:rsidP="007B671D">
      <w:pPr>
        <w:autoSpaceDE w:val="0"/>
        <w:autoSpaceDN w:val="0"/>
        <w:adjustRightInd w:val="0"/>
        <w:ind w:firstLine="540"/>
      </w:pPr>
      <w:r w:rsidRPr="00876615">
        <w:t>- цель предоставления субсидии;</w:t>
      </w:r>
    </w:p>
    <w:p w:rsidR="007B671D" w:rsidRPr="00876615" w:rsidRDefault="007B671D" w:rsidP="007B671D">
      <w:pPr>
        <w:autoSpaceDE w:val="0"/>
        <w:autoSpaceDN w:val="0"/>
        <w:adjustRightInd w:val="0"/>
        <w:ind w:firstLine="540"/>
      </w:pPr>
      <w:r w:rsidRPr="00876615">
        <w:t>-условия и порядок предоставления субсидии на возмещение затрат, связанных с выполнением работ по организации мест захоронения в части содержания обслуживающего персонала (далее по тексту - субсидия).</w:t>
      </w:r>
    </w:p>
    <w:p w:rsidR="007B671D" w:rsidRPr="00876615" w:rsidRDefault="007B671D" w:rsidP="007B671D">
      <w:pPr>
        <w:autoSpaceDE w:val="0"/>
        <w:autoSpaceDN w:val="0"/>
        <w:adjustRightInd w:val="0"/>
        <w:ind w:firstLine="540"/>
      </w:pPr>
      <w:r w:rsidRPr="00876615">
        <w:t>- контроль за использованием субсидии;</w:t>
      </w:r>
    </w:p>
    <w:p w:rsidR="007B671D" w:rsidRPr="00876615" w:rsidRDefault="007B671D" w:rsidP="007B671D">
      <w:pPr>
        <w:autoSpaceDE w:val="0"/>
        <w:autoSpaceDN w:val="0"/>
        <w:adjustRightInd w:val="0"/>
        <w:ind w:firstLine="540"/>
      </w:pPr>
      <w:r w:rsidRPr="00876615">
        <w:t>- порядок возврата субсидий в случае нарушения условий, установленных при их предоставлении.</w:t>
      </w:r>
    </w:p>
    <w:p w:rsidR="007B671D" w:rsidRPr="00876615" w:rsidRDefault="007B671D" w:rsidP="007B671D">
      <w:pPr>
        <w:autoSpaceDE w:val="0"/>
        <w:autoSpaceDN w:val="0"/>
        <w:adjustRightInd w:val="0"/>
        <w:ind w:firstLine="540"/>
      </w:pPr>
      <w:r w:rsidRPr="00876615">
        <w:t>1.1. Субсидия предоставляется на безвозмездной и безвозвратной основе при условии ее целевого использования.</w:t>
      </w:r>
    </w:p>
    <w:p w:rsidR="007B671D" w:rsidRPr="00876615" w:rsidRDefault="007B671D" w:rsidP="007B671D">
      <w:pPr>
        <w:autoSpaceDE w:val="0"/>
        <w:autoSpaceDN w:val="0"/>
        <w:adjustRightInd w:val="0"/>
        <w:ind w:firstLine="540"/>
      </w:pPr>
      <w:r w:rsidRPr="00876615">
        <w:t>1.2. Субсидия предоставляется в пределах лимитов бюджетных обязательств, доведенных главному распорядителю средств бюджета муниципального образования «Город Малоярославец», на цель, указанную в пункте 3 настоящего Положения</w:t>
      </w:r>
    </w:p>
    <w:p w:rsidR="007B671D" w:rsidRPr="00876615" w:rsidRDefault="007B671D" w:rsidP="007B671D">
      <w:pPr>
        <w:autoSpaceDE w:val="0"/>
        <w:autoSpaceDN w:val="0"/>
        <w:adjustRightInd w:val="0"/>
        <w:ind w:firstLine="540"/>
      </w:pPr>
      <w:r w:rsidRPr="00876615">
        <w:t>1.3. Главным распорядителем средств бюджета является Администрация муниципального образования городское поселение «Город Малоярославец».</w:t>
      </w:r>
    </w:p>
    <w:p w:rsidR="007B671D" w:rsidRPr="00876615" w:rsidRDefault="007B671D" w:rsidP="007B671D">
      <w:pPr>
        <w:autoSpaceDE w:val="0"/>
        <w:autoSpaceDN w:val="0"/>
        <w:adjustRightInd w:val="0"/>
        <w:ind w:firstLine="540"/>
      </w:pPr>
      <w:r w:rsidRPr="00876615">
        <w:lastRenderedPageBreak/>
        <w:t>1.4. Прием заявок в порядке, предусмотренном настоящим Положением, осуществляет Администрация муниципального образования городское поселение «Город Малоярославец» (далее - Администрация).</w:t>
      </w:r>
    </w:p>
    <w:p w:rsidR="007B671D" w:rsidRPr="00876615" w:rsidRDefault="007B671D" w:rsidP="007B671D">
      <w:pPr>
        <w:autoSpaceDE w:val="0"/>
        <w:autoSpaceDN w:val="0"/>
        <w:adjustRightInd w:val="0"/>
        <w:ind w:firstLine="540"/>
      </w:pPr>
      <w:r w:rsidRPr="00876615">
        <w:t xml:space="preserve">1.5.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(при наличии технической возможности). 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 xml:space="preserve">2. Право на получение субсидии имеют муниципальные предприятия, осуществляющие свою деятельность на территории муниципального образования «Город Малоярославец», имущество которых закреплено на праве хозяйственного ведения и осуществляющие свою деятельность, связанную с решением вопросов местного значения. Субсидия предоставляется в пределах бюджетных ассигнований, предусмотренных решением Городской Думы муниципального образования городское поселение «Город Малоярославец» на текущий финансовый год, в котором планируется получение субсидии, и лимитов бюджетных обязательств на цель, указанную в </w:t>
      </w:r>
      <w:hyperlink w:anchor="P63" w:history="1">
        <w:r w:rsidRPr="00876615">
          <w:rPr>
            <w:rFonts w:cs="Times New Roman"/>
            <w:sz w:val="24"/>
            <w:szCs w:val="24"/>
          </w:rPr>
          <w:t>п. 3</w:t>
        </w:r>
      </w:hyperlink>
      <w:r w:rsidRPr="00876615">
        <w:rPr>
          <w:rFonts w:cs="Times New Roman"/>
          <w:sz w:val="24"/>
          <w:szCs w:val="24"/>
        </w:rPr>
        <w:t xml:space="preserve"> настоящего Положения.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2.2. Требования, которым должны соответствовать получатели субсидий на дату подачи заявления о предоставлении субсидии: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-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- у получателя субсидии должна отсутствовать просроченная задолженность по возврату в бюджет муниципального района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бюджетом;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- получатель субсидии не должен получать средства из бюджета муниципального образования городское поселение «Город Малоярославец» на основании иных нормативных правовых актов на цели, указанные в заявлении о предоставлении субсидии;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- получатель субсидии не должен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3. Цель предоставления субсидий из бюджета муниципального образования городское поселение «Город Малоярославец» - возмещение затрат, связанных с выполнением работ по организации мест захоронения в части содержания обслуживающего персонала: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- по оплате труда работников предприятия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lastRenderedPageBreak/>
        <w:t xml:space="preserve">4. Размер субсидии рассчитывается как сумма затрат по направлениям расходов, для достижения цели, изложенной в </w:t>
      </w:r>
      <w:hyperlink w:anchor="P63" w:history="1">
        <w:r w:rsidRPr="00876615">
          <w:rPr>
            <w:rFonts w:cs="Times New Roman"/>
            <w:sz w:val="24"/>
            <w:szCs w:val="24"/>
          </w:rPr>
          <w:t>пункте 3</w:t>
        </w:r>
      </w:hyperlink>
      <w:r w:rsidRPr="00876615">
        <w:rPr>
          <w:rFonts w:cs="Times New Roman"/>
          <w:sz w:val="24"/>
          <w:szCs w:val="24"/>
        </w:rPr>
        <w:t xml:space="preserve"> настоящего Положения.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5. Субсидия предоставляется на основании договора (соглашения), заключенного между администрацией муниципального образования городское поселение «Город Малоярославец» и получателем субсидии.</w:t>
      </w:r>
    </w:p>
    <w:p w:rsidR="007B671D" w:rsidRPr="00876615" w:rsidRDefault="00D14EE6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D14EE6">
        <w:rPr>
          <w:rFonts w:cs="Times New Roman"/>
          <w:sz w:val="24"/>
          <w:szCs w:val="24"/>
        </w:rPr>
        <w:t>6. В целях заключения договора (соглашения) лицо (получатель субсидии) в период указанный в объявлении о начале подачи заявки предоставляет в администрацию муниципального образования городское поселение «Город Малоярославец» следующие документы: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а) заявку на предоставление субсидии;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б) расчет размера субсидии;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в) по состоянию на первое число месяца, предшествующего месяцу, в котором планируется заключение договора (соглашения) между администрацией муниципального образования городское поселение «Город Малоярославец» и получателем субсидии: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Федеральной налоговой службы Российской Федерации или по форме, установленной Федеральной налоговой службой Российской Федерации;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об отсутствии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и иной просроченной задолженности перед местным бюджетом;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 xml:space="preserve"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получает средства из местного бюджета в соответствии с иными нормативными правовыми актами, на цель, указанные в </w:t>
      </w:r>
      <w:hyperlink w:anchor="P63" w:history="1">
        <w:r w:rsidRPr="00876615">
          <w:rPr>
            <w:rFonts w:cs="Times New Roman"/>
            <w:sz w:val="24"/>
            <w:szCs w:val="24"/>
          </w:rPr>
          <w:t>п. 3</w:t>
        </w:r>
      </w:hyperlink>
      <w:r w:rsidRPr="00876615">
        <w:rPr>
          <w:rFonts w:cs="Times New Roman"/>
          <w:sz w:val="24"/>
          <w:szCs w:val="24"/>
        </w:rPr>
        <w:t xml:space="preserve"> настоящего Положения;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7B671D" w:rsidRPr="00876615" w:rsidRDefault="007B671D" w:rsidP="007B671D">
      <w:pPr>
        <w:pStyle w:val="ConsPlusNormal"/>
        <w:spacing w:before="220"/>
        <w:ind w:firstLine="540"/>
        <w:jc w:val="both"/>
        <w:rPr>
          <w:rFonts w:cs="Times New Roman"/>
          <w:sz w:val="24"/>
          <w:szCs w:val="24"/>
        </w:rPr>
      </w:pPr>
      <w:r w:rsidRPr="00876615">
        <w:rPr>
          <w:rFonts w:cs="Times New Roman"/>
          <w:sz w:val="24"/>
          <w:szCs w:val="24"/>
        </w:rPr>
        <w:t xml:space="preserve">- справку, подписанную руководителем или иным уполномоченным лицом, главным бухгалтером или иным должностным лицом, на которое возлагается ведение бухгалтерского учета, о том, что получатель субсидии не находится в процессе </w:t>
      </w:r>
      <w:r w:rsidRPr="00876615">
        <w:rPr>
          <w:rFonts w:cs="Times New Roman"/>
          <w:sz w:val="24"/>
          <w:szCs w:val="24"/>
        </w:rPr>
        <w:lastRenderedPageBreak/>
        <w:t>реорганизации, ликвидации, банкротства.</w:t>
      </w:r>
    </w:p>
    <w:p w:rsidR="007B671D" w:rsidRPr="00876615" w:rsidRDefault="007B671D" w:rsidP="007B671D">
      <w:pPr>
        <w:autoSpaceDE w:val="0"/>
        <w:autoSpaceDN w:val="0"/>
        <w:adjustRightInd w:val="0"/>
        <w:ind w:firstLine="540"/>
      </w:pPr>
      <w:r w:rsidRPr="00876615">
        <w:t>- заверенные копии документов, подтверждающих наличие регистрации в ЕИС;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>- заверенные копии учредительных документов;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>-копию документа, свидетельствующего о государственной регистрации в качестве юридического лица;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>- документ, подтверждающий выплату работникам Заявителя средней заработной платы не ниже величины прожиточного минимума для трудоспособного населения, установленного Правительством Калужской области, за квартал года, предшествующий дате подачи заявки на получение субсидии, - для юридических лиц, не являющихся субъектами малого предпринимательства;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 xml:space="preserve">- заверенная копия выдержки из штатного расписания.  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>- заверенные копии документов, подтверждающих соответствие требованиям законодательства Российской Федерации о персональных данных в целях обработки персональных данных третьих лиц (населения) для реализации мероприятий.</w:t>
      </w:r>
    </w:p>
    <w:p w:rsidR="00046DF4" w:rsidRDefault="007B671D" w:rsidP="00046DF4">
      <w:pPr>
        <w:autoSpaceDE w:val="0"/>
        <w:autoSpaceDN w:val="0"/>
        <w:adjustRightInd w:val="0"/>
        <w:spacing w:before="260"/>
        <w:ind w:firstLine="540"/>
        <w:rPr>
          <w:rFonts w:eastAsiaTheme="minorHAnsi"/>
          <w:lang w:eastAsia="en-US"/>
        </w:rPr>
      </w:pPr>
      <w:r w:rsidRPr="00876615">
        <w:t xml:space="preserve">- </w:t>
      </w:r>
      <w:hyperlink r:id="rId22" w:history="1">
        <w:r w:rsidRPr="00876615">
          <w:rPr>
            <w:rFonts w:eastAsiaTheme="minorHAnsi"/>
            <w:lang w:eastAsia="en-US"/>
          </w:rPr>
          <w:t>согласие</w:t>
        </w:r>
      </w:hyperlink>
      <w:r w:rsidRPr="00876615">
        <w:rPr>
          <w:rFonts w:eastAsiaTheme="minorHAnsi"/>
          <w:lang w:eastAsia="en-US"/>
        </w:rPr>
        <w:t xml:space="preserve"> на публикацию (размещение) в информационно-телекоммуникационной сети Интернет информации предоставлении субсидии</w:t>
      </w:r>
      <w:r w:rsidR="00046DF4">
        <w:rPr>
          <w:rFonts w:eastAsiaTheme="minorHAnsi"/>
          <w:lang w:eastAsia="en-US"/>
        </w:rPr>
        <w:t>;</w:t>
      </w:r>
      <w:r w:rsidRPr="00876615">
        <w:rPr>
          <w:rFonts w:eastAsiaTheme="minorHAnsi"/>
          <w:lang w:eastAsia="en-US"/>
        </w:rPr>
        <w:t xml:space="preserve"> </w:t>
      </w:r>
    </w:p>
    <w:p w:rsidR="00046DF4" w:rsidRPr="00876615" w:rsidRDefault="00046DF4" w:rsidP="00046DF4">
      <w:pPr>
        <w:autoSpaceDE w:val="0"/>
        <w:autoSpaceDN w:val="0"/>
        <w:adjustRightInd w:val="0"/>
        <w:spacing w:before="260"/>
        <w:ind w:firstLine="540"/>
      </w:pPr>
      <w:r w:rsidRPr="00876615">
        <w:t>-заверенные копии документов удостоверяющих наличие имущества закрепленного на праве хозяйственного ведения  на территории муниципального образования городское поселение «Город Малоярославец» (реестр муниципальной собственности переданной в хозяйственное ведение);</w:t>
      </w:r>
    </w:p>
    <w:p w:rsidR="00046DF4" w:rsidRPr="00876615" w:rsidRDefault="00046DF4" w:rsidP="00046DF4">
      <w:pPr>
        <w:autoSpaceDE w:val="0"/>
        <w:autoSpaceDN w:val="0"/>
        <w:adjustRightInd w:val="0"/>
        <w:spacing w:before="260"/>
        <w:ind w:firstLine="540"/>
        <w:rPr>
          <w:rFonts w:eastAsiaTheme="minorHAnsi"/>
          <w:lang w:eastAsia="en-US"/>
        </w:rPr>
      </w:pPr>
      <w:r w:rsidRPr="00876615">
        <w:t>-заверенные копии документов подтверждающих осуществление деятельности связанной с решением вопросов местного значения (устав муниципального унитарного предприятия)</w:t>
      </w:r>
      <w:r>
        <w:t>.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</w:pPr>
      <w:r w:rsidRPr="00876615">
        <w:t>Представляемые документы должны соответствовать требованиям достоверности указанной информации; полноты и правильности оформления.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>Заявитель, претендующий на получение субсидии, несет ответственность за достоверность представленных документов.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</w:pPr>
      <w:r w:rsidRPr="00876615">
        <w:t xml:space="preserve">7. Администрация муниципального образования городское поселение «Город Малоярославец» регистрирует документы, указанные в </w:t>
      </w:r>
      <w:hyperlink w:anchor="P89" w:history="1">
        <w:r w:rsidRPr="00876615">
          <w:t>пункте 6</w:t>
        </w:r>
      </w:hyperlink>
      <w:r w:rsidRPr="00876615">
        <w:t xml:space="preserve"> настоящего Положения, и в течение 10 рабочих дней со дня их регистрации рассматривает данные документы и принимает решение о предоставлении субсидии или об отказе в предоставлении субсидии.</w:t>
      </w:r>
    </w:p>
    <w:p w:rsidR="008F6EA1" w:rsidRPr="00876615" w:rsidRDefault="008F6EA1" w:rsidP="008F6EA1">
      <w:pPr>
        <w:ind w:firstLine="709"/>
      </w:pPr>
      <w:r w:rsidRPr="00876615">
        <w:t>8. Основаниями для отклонения заявления на стадии рассмотрения и оценки заявлений являются:</w:t>
      </w:r>
    </w:p>
    <w:p w:rsidR="008F6EA1" w:rsidRPr="00876615" w:rsidRDefault="008F6EA1" w:rsidP="008F6EA1">
      <w:pPr>
        <w:ind w:firstLine="709"/>
      </w:pPr>
      <w:r w:rsidRPr="00876615">
        <w:t xml:space="preserve">а) несоответствие представленных получателем субсидии документов требованиям, определенным </w:t>
      </w:r>
      <w:hyperlink w:anchor="P89" w:history="1">
        <w:r w:rsidRPr="00876615">
          <w:t>пунктом 6</w:t>
        </w:r>
      </w:hyperlink>
      <w:r w:rsidRPr="00876615">
        <w:t xml:space="preserve"> настоящего Положения, или представление не в полном объеме указанных документов;</w:t>
      </w:r>
    </w:p>
    <w:p w:rsidR="008F6EA1" w:rsidRPr="00876615" w:rsidRDefault="008F6EA1" w:rsidP="008F6EA1">
      <w:pPr>
        <w:ind w:firstLine="709"/>
      </w:pPr>
      <w:r w:rsidRPr="00876615">
        <w:t>б) ненадлежащее оформление представленных документов;</w:t>
      </w:r>
    </w:p>
    <w:p w:rsidR="008F6EA1" w:rsidRPr="00876615" w:rsidRDefault="008F6EA1" w:rsidP="008F6EA1">
      <w:pPr>
        <w:ind w:firstLine="709"/>
      </w:pPr>
      <w:r w:rsidRPr="00876615">
        <w:t>в) недостоверность сведений, содержащихся в представленных документах;</w:t>
      </w:r>
    </w:p>
    <w:p w:rsidR="008F6EA1" w:rsidRPr="00876615" w:rsidRDefault="008F6EA1" w:rsidP="008F6EA1">
      <w:pPr>
        <w:ind w:firstLine="709"/>
      </w:pPr>
      <w:r w:rsidRPr="00876615">
        <w:t>г)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7B671D" w:rsidRPr="00876615" w:rsidRDefault="008F6EA1" w:rsidP="007B671D">
      <w:pPr>
        <w:autoSpaceDE w:val="0"/>
        <w:autoSpaceDN w:val="0"/>
        <w:adjustRightInd w:val="0"/>
        <w:spacing w:before="260"/>
      </w:pPr>
      <w:r w:rsidRPr="00876615">
        <w:lastRenderedPageBreak/>
        <w:t xml:space="preserve">д) подача участником заявления после даты, определенной для подачи </w:t>
      </w:r>
      <w:r>
        <w:t>заявления</w:t>
      </w:r>
      <w:r w:rsidR="007B671D" w:rsidRPr="00876615">
        <w:t>.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</w:pPr>
      <w:r w:rsidRPr="00876615">
        <w:t xml:space="preserve">9. В случае отказа в заключении договора по основаниям, указанным в </w:t>
      </w:r>
      <w:hyperlink w:anchor="P100" w:history="1">
        <w:r w:rsidRPr="00876615">
          <w:t>пункте 8</w:t>
        </w:r>
      </w:hyperlink>
      <w:r w:rsidRPr="00876615">
        <w:t xml:space="preserve"> настоящего Положения, получатель субсидии вправе повторно представить в администрацию муниципального образования городское поселение «Город Малоярославец» документы, предусмотренные </w:t>
      </w:r>
      <w:hyperlink w:anchor="P89" w:history="1">
        <w:r w:rsidRPr="00876615">
          <w:t>пунктом 6</w:t>
        </w:r>
      </w:hyperlink>
      <w:r w:rsidRPr="00876615">
        <w:t xml:space="preserve"> настоящего Положения.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</w:pPr>
      <w:r w:rsidRPr="00876615">
        <w:t>10. Перечисление субсидии осуществляется не позднее десятого рабочего дня со дня принятия администрацией муниципального образования городское поселение «Город Малоярославец» решения о предоставлении субсидии на расчетный счет получателю субсидии, открытый в российской кредитной организации.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</w:pPr>
      <w:r w:rsidRPr="00876615">
        <w:t>11. В договоре (соглашении) предусматриваются в качестве показателя результативности – 100% учёт и хранение сведений о местах захоронения.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>- право главного распорядителя бюджетных средств и органов муниципального финансового контроля на проведение проверок соблюдения получателем субсидии условий, целей и порядка их предоставления;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>- порядок и сроки возврата остатков субсидий 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 бюджетных средств как получателя бюджетных средств, принятого по согласованию с финансовым органом муниципального образования, о наличии потребности в указанных средствах;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>- порядок возврата сумм, использованных получателем субсидии, в случае установления по итогам проверок, проведенных главным распорядителем бюджетных средств, а также органами муниципального финансового контроля, факта нарушения условий, установленных при предоставлении субсидии;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>- условия согласования новых условий договора (соглашения) или расторжения договора (соглашения)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приводящих к невозможности предоставления субсидии в размере, определенном в договоре (соглашении).</w:t>
      </w:r>
    </w:p>
    <w:p w:rsidR="007B671D" w:rsidRPr="00876615" w:rsidRDefault="007B671D" w:rsidP="007B671D">
      <w:pPr>
        <w:pStyle w:val="formattexttopleveltext"/>
        <w:shd w:val="clear" w:color="auto" w:fill="FFFFFF"/>
        <w:spacing w:before="0" w:beforeAutospacing="0" w:after="0" w:afterAutospacing="0"/>
        <w:textAlignment w:val="baseline"/>
      </w:pP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>12. В случае установления по итогам проверок, проведенных администрацией муниципального образования городское поселение «Город Малоярославец» или уполномоченным органом муниципального финансового контроля, фактов нарушения целей, порядка и условий предоставления субсидий, а также недостижения показателей результативности предоставления субсидии, определенных настоящим Положением и договором, соответствующие средства подлежат возврату в доход местного бюджета в порядке, установленном бюджетным законодательством Российской Федерации, в течение 30 календарных дней со дня получения требования администрации муниципального образования городское поселение «Город Малоярославец» или уполномоченного органа муниципального финансового контроля о таком возврате.</w:t>
      </w:r>
    </w:p>
    <w:p w:rsidR="007B671D" w:rsidRPr="00876615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lastRenderedPageBreak/>
        <w:t>13 Информация о предоставлении субсидии подлежит опубликованию на едином портале (при наличии технической возможности) и на официальном информационном сайте Администрации муниципального образования городское поселение «Город Малоярославец» www.admmaloyaroslavec.ru в информационно-телекоммуникационной сети Интернет</w:t>
      </w:r>
    </w:p>
    <w:p w:rsidR="007B671D" w:rsidRDefault="007B671D" w:rsidP="007B671D">
      <w:pPr>
        <w:autoSpaceDE w:val="0"/>
        <w:autoSpaceDN w:val="0"/>
        <w:adjustRightInd w:val="0"/>
        <w:spacing w:before="260"/>
        <w:ind w:firstLine="540"/>
      </w:pPr>
      <w:r w:rsidRPr="00876615">
        <w:t xml:space="preserve">14. Получатель субсидии представляет в Администрацию </w:t>
      </w:r>
      <w:r w:rsidRPr="00876615">
        <w:rPr>
          <w:bCs/>
        </w:rPr>
        <w:t xml:space="preserve">муниципального образования городское поселение «Город Малоярославец» </w:t>
      </w:r>
      <w:r w:rsidRPr="00876615">
        <w:t>отчет о достижении показателей результативности по форме и в сроки, установленные соглашением о предоставлении субсидии.</w:t>
      </w:r>
    </w:p>
    <w:p w:rsidR="008F6EA1" w:rsidRPr="00876615" w:rsidRDefault="008F6EA1" w:rsidP="007B671D">
      <w:pPr>
        <w:autoSpaceDE w:val="0"/>
        <w:autoSpaceDN w:val="0"/>
        <w:adjustRightInd w:val="0"/>
        <w:spacing w:before="260"/>
        <w:ind w:firstLine="540"/>
      </w:pPr>
      <w:r w:rsidRPr="00876615">
        <w:t>15. Результатом предоставления субсидии является выполнение учёта сведений о местах захоронения и его хранение.</w:t>
      </w:r>
    </w:p>
    <w:p w:rsidR="007B671D" w:rsidRPr="00876615" w:rsidRDefault="007B671D" w:rsidP="007B671D">
      <w:pPr>
        <w:pStyle w:val="formattexttopleveltext"/>
        <w:shd w:val="clear" w:color="auto" w:fill="FFFFFF"/>
        <w:spacing w:before="0" w:beforeAutospacing="0" w:after="0" w:afterAutospacing="0"/>
        <w:textAlignment w:val="baseline"/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  <w:sectPr w:rsidR="007B671D" w:rsidSect="000F513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lastRenderedPageBreak/>
        <w:t>Приложение № 1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 xml:space="preserve">к положению «О порядке предоставления 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 xml:space="preserve">субсидии на возмещение затрат, 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>связанных с выполнением работ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 xml:space="preserve"> по организации мест захоронения 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>в части содержания обслуживающего персонала»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rPr>
          <w:rFonts w:eastAsiaTheme="minorHAnsi" w:cs="Arial"/>
          <w:lang w:eastAsia="en-US"/>
        </w:r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rPr>
          <w:rFonts w:eastAsiaTheme="minorHAnsi" w:cs="Arial"/>
          <w:lang w:eastAsia="en-US"/>
        </w:rPr>
      </w:pPr>
    </w:p>
    <w:p w:rsidR="007B671D" w:rsidRPr="000F513B" w:rsidRDefault="007B671D" w:rsidP="007B671D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                       Заявка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                на получение субсидии</w:t>
      </w:r>
    </w:p>
    <w:p w:rsidR="007B671D" w:rsidRPr="007B671D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Прошу предоставить в 20__ году субсидию на ________________________________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                              (наименование цели/целей субсидии)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___________________________________________________________________________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            (наименование предприятия)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в размере ________________ (______________________________________) рублей.</w:t>
      </w:r>
    </w:p>
    <w:p w:rsidR="007B671D" w:rsidRPr="007B671D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Банковские реквизиты ______________________________________________________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___________________________________________________________________________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ОГРН ______________________________________________________________________</w:t>
      </w:r>
    </w:p>
    <w:p w:rsidR="007B671D" w:rsidRPr="007B671D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ИНН/КПП ___________________________________________________________________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Расчетный счет ____________________________________________________________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Наименование банка ________________________________________________________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БИК _______________________________________________________________________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Корреспондентский счет ____________________________________________________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Руководитель _____________________ Ф.И.О.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        (подпись)</w:t>
      </w:r>
    </w:p>
    <w:p w:rsidR="007B671D" w:rsidRPr="00876615" w:rsidRDefault="007B671D" w:rsidP="007B671D">
      <w:pPr>
        <w:autoSpaceDE w:val="0"/>
        <w:autoSpaceDN w:val="0"/>
        <w:adjustRightInd w:val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Главный бухгалтер _____________________ Ф.И.О.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             (подпись)</w:t>
      </w:r>
    </w:p>
    <w:p w:rsidR="007B671D" w:rsidRPr="00876615" w:rsidRDefault="007B671D" w:rsidP="007B671D">
      <w:pPr>
        <w:autoSpaceDE w:val="0"/>
        <w:autoSpaceDN w:val="0"/>
        <w:adjustRightInd w:val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Приложения: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_____________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_____________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_____________</w:t>
      </w:r>
    </w:p>
    <w:p w:rsidR="007B671D" w:rsidRPr="00876615" w:rsidRDefault="007B671D" w:rsidP="007B671D">
      <w:pPr>
        <w:autoSpaceDE w:val="0"/>
        <w:autoSpaceDN w:val="0"/>
        <w:adjustRightInd w:val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Дата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М.П.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  <w:sectPr w:rsidR="007B671D" w:rsidSect="000F513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lastRenderedPageBreak/>
        <w:t>Приложение № 2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 xml:space="preserve">к положению «О порядке предоставления 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 xml:space="preserve">субсидии на возмещение затрат, 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>связанных с выполнением работ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 xml:space="preserve"> по организации мест захоронения 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>в части содержания обслуживающего персонала»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Pr="000F513B" w:rsidRDefault="007B671D" w:rsidP="007B671D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</w:p>
    <w:p w:rsidR="007B671D" w:rsidRPr="00876615" w:rsidRDefault="007B671D" w:rsidP="007B671D">
      <w:pPr>
        <w:autoSpaceDE w:val="0"/>
        <w:autoSpaceDN w:val="0"/>
        <w:adjustRightInd w:val="0"/>
        <w:jc w:val="center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Перечень специалистов, </w:t>
      </w:r>
    </w:p>
    <w:p w:rsidR="007B671D" w:rsidRPr="00876615" w:rsidRDefault="007B671D" w:rsidP="007B671D">
      <w:pPr>
        <w:autoSpaceDE w:val="0"/>
        <w:autoSpaceDN w:val="0"/>
        <w:adjustRightInd w:val="0"/>
        <w:jc w:val="center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состоящих в штате организации, осуществляющей мероприятие</w:t>
      </w:r>
    </w:p>
    <w:p w:rsidR="007B671D" w:rsidRPr="00876615" w:rsidRDefault="007B671D" w:rsidP="007B671D">
      <w:pPr>
        <w:autoSpaceDE w:val="0"/>
        <w:autoSpaceDN w:val="0"/>
        <w:adjustRightInd w:val="0"/>
        <w:rPr>
          <w:rFonts w:ascii="Courier" w:hAnsi="Courier"/>
          <w:sz w:val="22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948"/>
        <w:gridCol w:w="1529"/>
        <w:gridCol w:w="4206"/>
      </w:tblGrid>
      <w:tr w:rsidR="007B671D" w:rsidRPr="00876615" w:rsidTr="0011341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0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N п/п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0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Наименование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0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Количество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0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Наименование правовых актов, требованиям которых должен соответствовать специалист</w:t>
            </w:r>
          </w:p>
        </w:tc>
      </w:tr>
      <w:tr w:rsidR="007B671D" w:rsidRPr="00876615" w:rsidTr="0011341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</w:tr>
      <w:tr w:rsidR="007B671D" w:rsidRPr="00876615" w:rsidTr="0011341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2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</w:tr>
      <w:tr w:rsidR="007B671D" w:rsidRPr="00876615" w:rsidTr="0011341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</w:tr>
      <w:tr w:rsidR="007B671D" w:rsidRPr="00876615" w:rsidTr="0011341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4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</w:tr>
      <w:tr w:rsidR="007B671D" w:rsidRPr="00876615" w:rsidTr="0011341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</w:tr>
      <w:tr w:rsidR="007B671D" w:rsidRPr="00876615" w:rsidTr="0011341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6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</w:tr>
      <w:tr w:rsidR="007B671D" w:rsidRPr="00876615" w:rsidTr="0011341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</w:tr>
      <w:tr w:rsidR="007B671D" w:rsidRPr="00876615" w:rsidTr="0011341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8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</w:tr>
      <w:tr w:rsidR="007B671D" w:rsidRPr="00876615" w:rsidTr="0011341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sz w:val="22"/>
                <w:szCs w:val="20"/>
              </w:rPr>
              <w:t>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rPr>
                <w:rFonts w:ascii="Courier" w:hAnsi="Courier" w:cs="Times New Roman"/>
                <w:bCs w:val="0"/>
                <w:sz w:val="22"/>
                <w:szCs w:val="20"/>
              </w:rPr>
            </w:pPr>
          </w:p>
        </w:tc>
      </w:tr>
    </w:tbl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  <w:sectPr w:rsidR="007B671D" w:rsidSect="000F513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lastRenderedPageBreak/>
        <w:t>Приложение № 3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 xml:space="preserve">к положению «О порядке предоставления 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 xml:space="preserve">субсидии на возмещение затрат, 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>связанных с выполнением работ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 xml:space="preserve"> по организации мест захоронения 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>в части содержания обслуживающего персонала»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Pr="000F513B" w:rsidRDefault="007B671D" w:rsidP="007B671D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                      СОГЛАСИЕ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             на публикацию (размещение)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 в информационно-телекоммуникационной сети Интернет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информации об организации, о подаваемой организацией заявке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и об иной информации об организации</w:t>
      </w:r>
    </w:p>
    <w:p w:rsidR="007B671D" w:rsidRPr="00876615" w:rsidRDefault="007B671D" w:rsidP="007B671D">
      <w:pPr>
        <w:autoSpaceDE w:val="0"/>
        <w:autoSpaceDN w:val="0"/>
        <w:adjustRightInd w:val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Настоящим     даю     согласие    на    публикацию    (размещение)    в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информационно-телекоммуникационной     сети    Интернет    информации    об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___________________________________________________________________________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(наименование юридического лица/Ф.И.О. индивидуального предпринимателя,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                        ИНН)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___________________________________________________________________________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___________________________________________________________________________</w:t>
      </w:r>
    </w:p>
    <w:p w:rsidR="007B671D" w:rsidRPr="00876615" w:rsidRDefault="007B671D" w:rsidP="007B671D">
      <w:pPr>
        <w:pStyle w:val="ConsPlusTitle"/>
        <w:jc w:val="both"/>
        <w:rPr>
          <w:rFonts w:ascii="Courier" w:hAnsi="Courier" w:cs="Times New Roman"/>
          <w:b w:val="0"/>
          <w:sz w:val="22"/>
        </w:rPr>
      </w:pPr>
      <w:r w:rsidRPr="00876615">
        <w:rPr>
          <w:rFonts w:ascii="Courier" w:hAnsi="Courier" w:cs="Times New Roman"/>
          <w:b w:val="0"/>
          <w:sz w:val="22"/>
        </w:rPr>
        <w:t>как  получателю  субсидии  на возмещение затрат</w:t>
      </w:r>
      <w:r w:rsidRPr="00876615">
        <w:rPr>
          <w:rFonts w:ascii="Courier" w:hAnsi="Courier" w:cs="Times New Roman"/>
          <w:b w:val="0"/>
          <w:bCs w:val="0"/>
          <w:sz w:val="22"/>
        </w:rPr>
        <w:t>, связанных с выполнением работ, по организации мест захоронения в части содержания обслуживающего персонала</w:t>
      </w:r>
      <w:r w:rsidRPr="00876615">
        <w:rPr>
          <w:rFonts w:ascii="Courier" w:hAnsi="Courier" w:cs="Times New Roman"/>
          <w:b w:val="0"/>
          <w:sz w:val="22"/>
        </w:rPr>
        <w:t xml:space="preserve"> в муниципальном образовании городское поселение «Город Малоярославец»  в  20...  году,  о  подаваемой  заявке и иной информации.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Настоящее согласие действует со дня его подписания.</w:t>
      </w:r>
    </w:p>
    <w:p w:rsidR="007B671D" w:rsidRPr="007B671D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Руководитель                _____________________    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                      (подпись)           (расшифровка подписи)</w:t>
      </w:r>
    </w:p>
    <w:p w:rsidR="007B671D" w:rsidRPr="007B671D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МП                                 "___" ____________20__ г.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  <w:sectPr w:rsidR="007B671D" w:rsidSect="000F513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lastRenderedPageBreak/>
        <w:t>Приложение № 4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 xml:space="preserve">к положению «О порядке предоставления 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 xml:space="preserve">субсидии на возмещение затрат, 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>связанных с выполнением работ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 xml:space="preserve"> по организации мест захоронения 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  <w:r w:rsidRPr="000F513B">
        <w:rPr>
          <w:rFonts w:eastAsiaTheme="minorHAnsi" w:cs="Arial"/>
          <w:lang w:eastAsia="en-US"/>
        </w:rPr>
        <w:t>в части содержания обслуживающего персонала»</w:t>
      </w: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Pr="000F513B" w:rsidRDefault="007B671D" w:rsidP="007B671D">
      <w:pPr>
        <w:autoSpaceDE w:val="0"/>
        <w:autoSpaceDN w:val="0"/>
        <w:adjustRightInd w:val="0"/>
        <w:jc w:val="right"/>
        <w:outlineLvl w:val="0"/>
        <w:rPr>
          <w:rFonts w:eastAsiaTheme="minorHAnsi" w:cs="Arial"/>
          <w:lang w:eastAsia="en-US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Заявка на финансирование от ______________ N ________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___________________________________________________________________________</w:t>
      </w: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 xml:space="preserve">                        (наименование организации)</w:t>
      </w:r>
    </w:p>
    <w:p w:rsidR="007B671D" w:rsidRPr="00876615" w:rsidRDefault="007B671D" w:rsidP="007B671D">
      <w:pPr>
        <w:autoSpaceDE w:val="0"/>
        <w:autoSpaceDN w:val="0"/>
        <w:adjustRightInd w:val="0"/>
        <w:rPr>
          <w:rFonts w:ascii="Courier" w:hAnsi="Courier"/>
          <w:sz w:val="22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703"/>
        <w:gridCol w:w="1227"/>
        <w:gridCol w:w="1163"/>
        <w:gridCol w:w="1768"/>
        <w:gridCol w:w="1808"/>
      </w:tblGrid>
      <w:tr w:rsidR="007B671D" w:rsidRPr="00876615" w:rsidTr="00113412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0"/>
              <w:jc w:val="both"/>
              <w:rPr>
                <w:rFonts w:ascii="Courier" w:hAnsi="Courier" w:cs="Times New Roman"/>
                <w:b w:val="0"/>
                <w:bCs w:val="0"/>
                <w:kern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 w:val="0"/>
                <w:bCs w:val="0"/>
                <w:kern w:val="0"/>
                <w:sz w:val="22"/>
                <w:szCs w:val="20"/>
              </w:rPr>
              <w:t>N п/п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0"/>
              <w:jc w:val="both"/>
              <w:rPr>
                <w:rFonts w:ascii="Courier" w:hAnsi="Courier" w:cs="Times New Roman"/>
                <w:b w:val="0"/>
                <w:bCs w:val="0"/>
                <w:kern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 w:val="0"/>
                <w:bCs w:val="0"/>
                <w:kern w:val="0"/>
                <w:sz w:val="22"/>
                <w:szCs w:val="20"/>
              </w:rPr>
              <w:t>Код бюджетной классификации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0"/>
              <w:jc w:val="both"/>
              <w:rPr>
                <w:rFonts w:ascii="Courier" w:hAnsi="Courier" w:cs="Times New Roman"/>
                <w:b w:val="0"/>
                <w:bCs w:val="0"/>
                <w:kern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 w:val="0"/>
                <w:bCs w:val="0"/>
                <w:kern w:val="0"/>
                <w:sz w:val="22"/>
                <w:szCs w:val="20"/>
              </w:rPr>
              <w:t>КОСГУ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0"/>
              <w:jc w:val="both"/>
              <w:rPr>
                <w:rFonts w:ascii="Courier" w:hAnsi="Courier" w:cs="Times New Roman"/>
                <w:b w:val="0"/>
                <w:bCs w:val="0"/>
                <w:kern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 w:val="0"/>
                <w:bCs w:val="0"/>
                <w:kern w:val="0"/>
                <w:sz w:val="22"/>
                <w:szCs w:val="20"/>
              </w:rPr>
              <w:t>Сумма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0"/>
              <w:jc w:val="both"/>
              <w:rPr>
                <w:rFonts w:ascii="Courier" w:hAnsi="Courier" w:cs="Times New Roman"/>
                <w:b w:val="0"/>
                <w:bCs w:val="0"/>
                <w:kern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 w:val="0"/>
                <w:bCs w:val="0"/>
                <w:kern w:val="0"/>
                <w:sz w:val="22"/>
                <w:szCs w:val="20"/>
              </w:rPr>
              <w:t>Срок перечисления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0"/>
              <w:jc w:val="both"/>
              <w:rPr>
                <w:rFonts w:ascii="Courier" w:hAnsi="Courier" w:cs="Times New Roman"/>
                <w:b w:val="0"/>
                <w:bCs w:val="0"/>
                <w:kern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 w:val="0"/>
                <w:bCs w:val="0"/>
                <w:kern w:val="0"/>
                <w:sz w:val="22"/>
                <w:szCs w:val="20"/>
              </w:rPr>
              <w:t>Примечание</w:t>
            </w:r>
          </w:p>
        </w:tc>
      </w:tr>
      <w:tr w:rsidR="007B671D" w:rsidRPr="00876615" w:rsidTr="00113412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  <w:t>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  <w:r w:rsidRPr="00876615"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  <w:t>6</w:t>
            </w:r>
          </w:p>
        </w:tc>
      </w:tr>
      <w:tr w:rsidR="007B671D" w:rsidRPr="00876615" w:rsidTr="00113412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</w:tr>
      <w:tr w:rsidR="007B671D" w:rsidRPr="00876615" w:rsidTr="00113412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</w:tr>
      <w:tr w:rsidR="007B671D" w:rsidRPr="00876615" w:rsidTr="00113412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1D" w:rsidRPr="00876615" w:rsidRDefault="007B671D" w:rsidP="00113412">
            <w:pPr>
              <w:pStyle w:val="Table"/>
              <w:jc w:val="both"/>
              <w:rPr>
                <w:rFonts w:ascii="Courier" w:hAnsi="Courier" w:cs="Times New Roman"/>
                <w:bCs w:val="0"/>
                <w:kern w:val="0"/>
                <w:sz w:val="22"/>
                <w:szCs w:val="20"/>
              </w:rPr>
            </w:pPr>
          </w:p>
        </w:tc>
      </w:tr>
    </w:tbl>
    <w:p w:rsidR="007B671D" w:rsidRPr="00876615" w:rsidRDefault="007B671D" w:rsidP="007B671D">
      <w:pPr>
        <w:autoSpaceDE w:val="0"/>
        <w:autoSpaceDN w:val="0"/>
        <w:adjustRightInd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Руководитель:                             /___________________/</w:t>
      </w:r>
    </w:p>
    <w:p w:rsidR="007B671D" w:rsidRPr="00876615" w:rsidRDefault="007B671D" w:rsidP="007B671D">
      <w:pPr>
        <w:autoSpaceDE w:val="0"/>
        <w:autoSpaceDN w:val="0"/>
        <w:adjustRightInd w:val="0"/>
        <w:outlineLvl w:val="0"/>
        <w:rPr>
          <w:rFonts w:ascii="Courier" w:hAnsi="Courier"/>
          <w:sz w:val="22"/>
          <w:szCs w:val="20"/>
        </w:rPr>
      </w:pPr>
    </w:p>
    <w:p w:rsidR="007B671D" w:rsidRPr="00876615" w:rsidRDefault="007B671D" w:rsidP="007B671D">
      <w:pPr>
        <w:autoSpaceDE w:val="0"/>
        <w:autoSpaceDN w:val="0"/>
        <w:adjustRightInd w:val="0"/>
        <w:ind w:firstLine="0"/>
        <w:outlineLvl w:val="0"/>
        <w:rPr>
          <w:rFonts w:ascii="Courier" w:hAnsi="Courier"/>
          <w:sz w:val="22"/>
          <w:szCs w:val="20"/>
        </w:rPr>
      </w:pPr>
      <w:r w:rsidRPr="00876615">
        <w:rPr>
          <w:rFonts w:ascii="Courier" w:hAnsi="Courier"/>
          <w:sz w:val="22"/>
          <w:szCs w:val="20"/>
        </w:rPr>
        <w:t>Гл. бухгалтер:                            /___________________/</w:t>
      </w:r>
    </w:p>
    <w:p w:rsidR="007B671D" w:rsidRPr="00876615" w:rsidRDefault="007B671D" w:rsidP="007B671D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rFonts w:ascii="Courier" w:hAnsi="Courier"/>
          <w:color w:val="2D2D2D"/>
          <w:spacing w:val="2"/>
          <w:sz w:val="22"/>
          <w:szCs w:val="20"/>
        </w:rPr>
      </w:pPr>
    </w:p>
    <w:p w:rsidR="007B671D" w:rsidRPr="007B671D" w:rsidRDefault="007B671D" w:rsidP="00143CD7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rFonts w:cs="Arial"/>
          <w:color w:val="2D2D2D"/>
          <w:spacing w:val="2"/>
          <w:lang w:val="en-US"/>
        </w:rPr>
      </w:pPr>
    </w:p>
    <w:sectPr w:rsidR="007B671D" w:rsidRPr="007B671D" w:rsidSect="006F43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3CE"/>
    <w:rsid w:val="00031E4E"/>
    <w:rsid w:val="00033D0C"/>
    <w:rsid w:val="000349CF"/>
    <w:rsid w:val="00037229"/>
    <w:rsid w:val="00042CFF"/>
    <w:rsid w:val="00043094"/>
    <w:rsid w:val="000445EB"/>
    <w:rsid w:val="00046362"/>
    <w:rsid w:val="00046DF4"/>
    <w:rsid w:val="000478AA"/>
    <w:rsid w:val="0005079D"/>
    <w:rsid w:val="0005195A"/>
    <w:rsid w:val="00055788"/>
    <w:rsid w:val="000606C1"/>
    <w:rsid w:val="000610DE"/>
    <w:rsid w:val="000633B5"/>
    <w:rsid w:val="00065153"/>
    <w:rsid w:val="00067ADF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20DE"/>
    <w:rsid w:val="0009318A"/>
    <w:rsid w:val="00093391"/>
    <w:rsid w:val="000A11EC"/>
    <w:rsid w:val="000A1AAF"/>
    <w:rsid w:val="000A306F"/>
    <w:rsid w:val="000A38E1"/>
    <w:rsid w:val="000A430D"/>
    <w:rsid w:val="000A5976"/>
    <w:rsid w:val="000A6E6F"/>
    <w:rsid w:val="000A7A5C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9BF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2D76"/>
    <w:rsid w:val="00104F25"/>
    <w:rsid w:val="001079FB"/>
    <w:rsid w:val="001121B8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3CD7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18B0"/>
    <w:rsid w:val="0017368E"/>
    <w:rsid w:val="00174734"/>
    <w:rsid w:val="00174DE0"/>
    <w:rsid w:val="0017592D"/>
    <w:rsid w:val="00175B1E"/>
    <w:rsid w:val="001813C1"/>
    <w:rsid w:val="00182F82"/>
    <w:rsid w:val="001836CC"/>
    <w:rsid w:val="00186579"/>
    <w:rsid w:val="00186609"/>
    <w:rsid w:val="00186EFE"/>
    <w:rsid w:val="00190370"/>
    <w:rsid w:val="001921F8"/>
    <w:rsid w:val="00193FC6"/>
    <w:rsid w:val="0019405A"/>
    <w:rsid w:val="001953F8"/>
    <w:rsid w:val="001A168F"/>
    <w:rsid w:val="001A2D19"/>
    <w:rsid w:val="001A2F34"/>
    <w:rsid w:val="001A3DB0"/>
    <w:rsid w:val="001A4048"/>
    <w:rsid w:val="001A4AE4"/>
    <w:rsid w:val="001A5043"/>
    <w:rsid w:val="001A5075"/>
    <w:rsid w:val="001A619A"/>
    <w:rsid w:val="001B647E"/>
    <w:rsid w:val="001C00DF"/>
    <w:rsid w:val="001C3447"/>
    <w:rsid w:val="001C5ABB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3832"/>
    <w:rsid w:val="001E4538"/>
    <w:rsid w:val="001E47EA"/>
    <w:rsid w:val="001E5576"/>
    <w:rsid w:val="001E6344"/>
    <w:rsid w:val="001F1C7E"/>
    <w:rsid w:val="001F2F56"/>
    <w:rsid w:val="001F30B4"/>
    <w:rsid w:val="001F31C8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2F33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4684B"/>
    <w:rsid w:val="002515A6"/>
    <w:rsid w:val="002528CF"/>
    <w:rsid w:val="00252A90"/>
    <w:rsid w:val="002536CA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AE6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C688F"/>
    <w:rsid w:val="002D0C7D"/>
    <w:rsid w:val="002D1592"/>
    <w:rsid w:val="002D18BC"/>
    <w:rsid w:val="002D40BD"/>
    <w:rsid w:val="002D4195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07EA3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346CF"/>
    <w:rsid w:val="00341875"/>
    <w:rsid w:val="0034264B"/>
    <w:rsid w:val="00346EEF"/>
    <w:rsid w:val="00351B03"/>
    <w:rsid w:val="00352CCE"/>
    <w:rsid w:val="00362FA7"/>
    <w:rsid w:val="00363392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91731"/>
    <w:rsid w:val="003926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08AC"/>
    <w:rsid w:val="003D1391"/>
    <w:rsid w:val="003D1535"/>
    <w:rsid w:val="003D3069"/>
    <w:rsid w:val="003D331E"/>
    <w:rsid w:val="003D5477"/>
    <w:rsid w:val="003D6340"/>
    <w:rsid w:val="003E16C7"/>
    <w:rsid w:val="003E1EDB"/>
    <w:rsid w:val="003E34C0"/>
    <w:rsid w:val="003E4FF6"/>
    <w:rsid w:val="003F3ADF"/>
    <w:rsid w:val="003F71A8"/>
    <w:rsid w:val="004023AF"/>
    <w:rsid w:val="004027EE"/>
    <w:rsid w:val="004057D3"/>
    <w:rsid w:val="0041066F"/>
    <w:rsid w:val="00413E32"/>
    <w:rsid w:val="00414ED4"/>
    <w:rsid w:val="0042015F"/>
    <w:rsid w:val="0043085F"/>
    <w:rsid w:val="004313CC"/>
    <w:rsid w:val="00433F24"/>
    <w:rsid w:val="00435D2C"/>
    <w:rsid w:val="004362B7"/>
    <w:rsid w:val="0043647E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C96"/>
    <w:rsid w:val="00462B89"/>
    <w:rsid w:val="004651B7"/>
    <w:rsid w:val="004702D5"/>
    <w:rsid w:val="004704E9"/>
    <w:rsid w:val="0047175E"/>
    <w:rsid w:val="00471C78"/>
    <w:rsid w:val="00472FCB"/>
    <w:rsid w:val="004751B9"/>
    <w:rsid w:val="0048294B"/>
    <w:rsid w:val="00483A23"/>
    <w:rsid w:val="00485718"/>
    <w:rsid w:val="00490F55"/>
    <w:rsid w:val="0049126E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0F67"/>
    <w:rsid w:val="004D2631"/>
    <w:rsid w:val="004D3748"/>
    <w:rsid w:val="004D57A8"/>
    <w:rsid w:val="004E0AB7"/>
    <w:rsid w:val="004E0D61"/>
    <w:rsid w:val="004E3D53"/>
    <w:rsid w:val="004E3EE5"/>
    <w:rsid w:val="004E57F2"/>
    <w:rsid w:val="004E6157"/>
    <w:rsid w:val="004E6EB5"/>
    <w:rsid w:val="004F3C14"/>
    <w:rsid w:val="004F40F6"/>
    <w:rsid w:val="00501AD4"/>
    <w:rsid w:val="00504F98"/>
    <w:rsid w:val="005050B9"/>
    <w:rsid w:val="005070E9"/>
    <w:rsid w:val="00510DB4"/>
    <w:rsid w:val="00510FE8"/>
    <w:rsid w:val="00511F50"/>
    <w:rsid w:val="00514A95"/>
    <w:rsid w:val="00514CB4"/>
    <w:rsid w:val="00514D68"/>
    <w:rsid w:val="00515990"/>
    <w:rsid w:val="00515BBA"/>
    <w:rsid w:val="00515E62"/>
    <w:rsid w:val="0052392C"/>
    <w:rsid w:val="00525036"/>
    <w:rsid w:val="00527327"/>
    <w:rsid w:val="00527E94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A7A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23D4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1BDC"/>
    <w:rsid w:val="005D2062"/>
    <w:rsid w:val="005D590C"/>
    <w:rsid w:val="005D65BA"/>
    <w:rsid w:val="005D7EBC"/>
    <w:rsid w:val="005E2316"/>
    <w:rsid w:val="005E2436"/>
    <w:rsid w:val="005E339F"/>
    <w:rsid w:val="005E4AC4"/>
    <w:rsid w:val="005E6BA1"/>
    <w:rsid w:val="005F1FB4"/>
    <w:rsid w:val="005F25BF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5B61"/>
    <w:rsid w:val="00617DEE"/>
    <w:rsid w:val="006200FE"/>
    <w:rsid w:val="00620250"/>
    <w:rsid w:val="00621701"/>
    <w:rsid w:val="0062478C"/>
    <w:rsid w:val="00630995"/>
    <w:rsid w:val="00631136"/>
    <w:rsid w:val="00631E9B"/>
    <w:rsid w:val="00632CAC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477A7"/>
    <w:rsid w:val="0065052A"/>
    <w:rsid w:val="00651FBF"/>
    <w:rsid w:val="006523E8"/>
    <w:rsid w:val="00652C3A"/>
    <w:rsid w:val="006545E6"/>
    <w:rsid w:val="00654DA7"/>
    <w:rsid w:val="00654FA1"/>
    <w:rsid w:val="006568CE"/>
    <w:rsid w:val="00661B8B"/>
    <w:rsid w:val="006621F4"/>
    <w:rsid w:val="006621F9"/>
    <w:rsid w:val="0066384D"/>
    <w:rsid w:val="00663ABD"/>
    <w:rsid w:val="00664456"/>
    <w:rsid w:val="0066482D"/>
    <w:rsid w:val="00664EAD"/>
    <w:rsid w:val="006652C7"/>
    <w:rsid w:val="00667273"/>
    <w:rsid w:val="006701FB"/>
    <w:rsid w:val="0067538A"/>
    <w:rsid w:val="006761D4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3F3D"/>
    <w:rsid w:val="006D452E"/>
    <w:rsid w:val="006D4B85"/>
    <w:rsid w:val="006D5378"/>
    <w:rsid w:val="006E007D"/>
    <w:rsid w:val="006E035B"/>
    <w:rsid w:val="006E5040"/>
    <w:rsid w:val="006E71B0"/>
    <w:rsid w:val="006F3955"/>
    <w:rsid w:val="006F3996"/>
    <w:rsid w:val="006F432F"/>
    <w:rsid w:val="006F7E29"/>
    <w:rsid w:val="006F7F85"/>
    <w:rsid w:val="0070003F"/>
    <w:rsid w:val="00700447"/>
    <w:rsid w:val="00702460"/>
    <w:rsid w:val="007049BC"/>
    <w:rsid w:val="00705EAD"/>
    <w:rsid w:val="007129B4"/>
    <w:rsid w:val="00712D02"/>
    <w:rsid w:val="00713A97"/>
    <w:rsid w:val="00715698"/>
    <w:rsid w:val="00720143"/>
    <w:rsid w:val="00720FB1"/>
    <w:rsid w:val="00723DD8"/>
    <w:rsid w:val="00723E65"/>
    <w:rsid w:val="00730797"/>
    <w:rsid w:val="00731702"/>
    <w:rsid w:val="00731707"/>
    <w:rsid w:val="00733692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1E4F"/>
    <w:rsid w:val="007422CD"/>
    <w:rsid w:val="00743110"/>
    <w:rsid w:val="007500CB"/>
    <w:rsid w:val="00752157"/>
    <w:rsid w:val="00754991"/>
    <w:rsid w:val="00756C7D"/>
    <w:rsid w:val="00760744"/>
    <w:rsid w:val="00761C1F"/>
    <w:rsid w:val="00762E36"/>
    <w:rsid w:val="00763B78"/>
    <w:rsid w:val="00764640"/>
    <w:rsid w:val="00765783"/>
    <w:rsid w:val="007671F9"/>
    <w:rsid w:val="007700E1"/>
    <w:rsid w:val="00772EB3"/>
    <w:rsid w:val="00773DA6"/>
    <w:rsid w:val="0077410E"/>
    <w:rsid w:val="00775D5C"/>
    <w:rsid w:val="0077657B"/>
    <w:rsid w:val="007768AD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328"/>
    <w:rsid w:val="00794CA2"/>
    <w:rsid w:val="00794D22"/>
    <w:rsid w:val="007960B8"/>
    <w:rsid w:val="00796771"/>
    <w:rsid w:val="00797853"/>
    <w:rsid w:val="007A04FE"/>
    <w:rsid w:val="007A18FF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71D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1CF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D1"/>
    <w:rsid w:val="008230BF"/>
    <w:rsid w:val="0083236D"/>
    <w:rsid w:val="00833A88"/>
    <w:rsid w:val="008344A1"/>
    <w:rsid w:val="00835867"/>
    <w:rsid w:val="008420EC"/>
    <w:rsid w:val="00842105"/>
    <w:rsid w:val="008427DD"/>
    <w:rsid w:val="0084516A"/>
    <w:rsid w:val="00846672"/>
    <w:rsid w:val="0084691B"/>
    <w:rsid w:val="00851A71"/>
    <w:rsid w:val="00852C36"/>
    <w:rsid w:val="00853004"/>
    <w:rsid w:val="00855A6F"/>
    <w:rsid w:val="00856F90"/>
    <w:rsid w:val="0085769D"/>
    <w:rsid w:val="008600E3"/>
    <w:rsid w:val="008616C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3A95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0365"/>
    <w:rsid w:val="0089278B"/>
    <w:rsid w:val="008954BB"/>
    <w:rsid w:val="0089738E"/>
    <w:rsid w:val="008A0388"/>
    <w:rsid w:val="008A163A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39DA"/>
    <w:rsid w:val="008C7517"/>
    <w:rsid w:val="008D0C38"/>
    <w:rsid w:val="008D2905"/>
    <w:rsid w:val="008D3523"/>
    <w:rsid w:val="008D417B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47C4"/>
    <w:rsid w:val="008F622C"/>
    <w:rsid w:val="008F6EA1"/>
    <w:rsid w:val="008F752E"/>
    <w:rsid w:val="009006E9"/>
    <w:rsid w:val="009013A6"/>
    <w:rsid w:val="00901974"/>
    <w:rsid w:val="00903777"/>
    <w:rsid w:val="009122D1"/>
    <w:rsid w:val="00917DA2"/>
    <w:rsid w:val="00920759"/>
    <w:rsid w:val="009209F3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71F"/>
    <w:rsid w:val="00947D75"/>
    <w:rsid w:val="0095472A"/>
    <w:rsid w:val="00954D28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800"/>
    <w:rsid w:val="00970FE4"/>
    <w:rsid w:val="00971CE0"/>
    <w:rsid w:val="00974AD3"/>
    <w:rsid w:val="00974E9D"/>
    <w:rsid w:val="00977E9F"/>
    <w:rsid w:val="0098258B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63A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16AB6"/>
    <w:rsid w:val="00A2229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182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B715C"/>
    <w:rsid w:val="00AC02CE"/>
    <w:rsid w:val="00AC09A3"/>
    <w:rsid w:val="00AC1C61"/>
    <w:rsid w:val="00AC3891"/>
    <w:rsid w:val="00AC3FB6"/>
    <w:rsid w:val="00AC57F0"/>
    <w:rsid w:val="00AC6BBB"/>
    <w:rsid w:val="00AC6D99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41B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2DE7"/>
    <w:rsid w:val="00B238A1"/>
    <w:rsid w:val="00B24D05"/>
    <w:rsid w:val="00B26A53"/>
    <w:rsid w:val="00B27929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499"/>
    <w:rsid w:val="00B5758F"/>
    <w:rsid w:val="00B578F3"/>
    <w:rsid w:val="00B60740"/>
    <w:rsid w:val="00B62B6E"/>
    <w:rsid w:val="00B63669"/>
    <w:rsid w:val="00B6742C"/>
    <w:rsid w:val="00B7393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6FA5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B5533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E04D3"/>
    <w:rsid w:val="00BE1601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726"/>
    <w:rsid w:val="00C07F88"/>
    <w:rsid w:val="00C119D3"/>
    <w:rsid w:val="00C13092"/>
    <w:rsid w:val="00C15A77"/>
    <w:rsid w:val="00C15B48"/>
    <w:rsid w:val="00C168C3"/>
    <w:rsid w:val="00C204CB"/>
    <w:rsid w:val="00C20719"/>
    <w:rsid w:val="00C240E1"/>
    <w:rsid w:val="00C2530D"/>
    <w:rsid w:val="00C257A8"/>
    <w:rsid w:val="00C275D7"/>
    <w:rsid w:val="00C30F4F"/>
    <w:rsid w:val="00C30F55"/>
    <w:rsid w:val="00C333DE"/>
    <w:rsid w:val="00C3347D"/>
    <w:rsid w:val="00C340D7"/>
    <w:rsid w:val="00C34B4D"/>
    <w:rsid w:val="00C3630F"/>
    <w:rsid w:val="00C36FF1"/>
    <w:rsid w:val="00C40995"/>
    <w:rsid w:val="00C40F5D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67446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53C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2326"/>
    <w:rsid w:val="00CC725C"/>
    <w:rsid w:val="00CD1752"/>
    <w:rsid w:val="00CD30A7"/>
    <w:rsid w:val="00CD39A4"/>
    <w:rsid w:val="00CD3E0B"/>
    <w:rsid w:val="00CD5C2C"/>
    <w:rsid w:val="00CD5C60"/>
    <w:rsid w:val="00CD7B61"/>
    <w:rsid w:val="00CE0A5D"/>
    <w:rsid w:val="00CE2418"/>
    <w:rsid w:val="00CE6B24"/>
    <w:rsid w:val="00CF168C"/>
    <w:rsid w:val="00CF16E5"/>
    <w:rsid w:val="00CF25D4"/>
    <w:rsid w:val="00CF3D41"/>
    <w:rsid w:val="00CF569E"/>
    <w:rsid w:val="00D01678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4EE6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3638"/>
    <w:rsid w:val="00D3671C"/>
    <w:rsid w:val="00D4108E"/>
    <w:rsid w:val="00D42D31"/>
    <w:rsid w:val="00D44D33"/>
    <w:rsid w:val="00D533FB"/>
    <w:rsid w:val="00D567F2"/>
    <w:rsid w:val="00D5689A"/>
    <w:rsid w:val="00D6190B"/>
    <w:rsid w:val="00D61E78"/>
    <w:rsid w:val="00D61F6A"/>
    <w:rsid w:val="00D63759"/>
    <w:rsid w:val="00D64FC9"/>
    <w:rsid w:val="00D670D0"/>
    <w:rsid w:val="00D70592"/>
    <w:rsid w:val="00D709C4"/>
    <w:rsid w:val="00D71038"/>
    <w:rsid w:val="00D730A4"/>
    <w:rsid w:val="00D7395B"/>
    <w:rsid w:val="00D73B22"/>
    <w:rsid w:val="00D7580D"/>
    <w:rsid w:val="00D75D42"/>
    <w:rsid w:val="00D81C0B"/>
    <w:rsid w:val="00D82D7F"/>
    <w:rsid w:val="00D90375"/>
    <w:rsid w:val="00D90E1F"/>
    <w:rsid w:val="00D95A25"/>
    <w:rsid w:val="00D978FD"/>
    <w:rsid w:val="00DA1086"/>
    <w:rsid w:val="00DA167A"/>
    <w:rsid w:val="00DA1CD3"/>
    <w:rsid w:val="00DA2851"/>
    <w:rsid w:val="00DA4732"/>
    <w:rsid w:val="00DA5091"/>
    <w:rsid w:val="00DA5296"/>
    <w:rsid w:val="00DA5727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4B49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4FF"/>
    <w:rsid w:val="00E60950"/>
    <w:rsid w:val="00E622D0"/>
    <w:rsid w:val="00E62945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3878"/>
    <w:rsid w:val="00EA441A"/>
    <w:rsid w:val="00EA4DFD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600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C8B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B80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22DE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22DE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22DE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22DE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22DE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B22DE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22DE7"/>
  </w:style>
  <w:style w:type="character" w:customStyle="1" w:styleId="30">
    <w:name w:val="Заголовок 3 Знак"/>
    <w:aliases w:val="!Главы документа Знак"/>
    <w:basedOn w:val="a0"/>
    <w:link w:val="3"/>
    <w:rsid w:val="008230B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rsid w:val="00B22DE7"/>
    <w:rPr>
      <w:color w:val="0000FF"/>
      <w:u w:val="non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  <w:style w:type="paragraph" w:styleId="af0">
    <w:name w:val="Document Map"/>
    <w:basedOn w:val="a"/>
    <w:link w:val="af1"/>
    <w:uiPriority w:val="99"/>
    <w:semiHidden/>
    <w:unhideWhenUsed/>
    <w:rsid w:val="009209F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9209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43C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43CD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43CD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1">
    <w:name w:val="HTML Variable"/>
    <w:aliases w:val="!Ссылки в документе"/>
    <w:basedOn w:val="a0"/>
    <w:rsid w:val="00B22DE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B22DE7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143CD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22DE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22DE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22DE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22DE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22DE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B22DE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22DE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22DE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22DE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22DE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22DE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B22DE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22DE7"/>
  </w:style>
  <w:style w:type="character" w:customStyle="1" w:styleId="30">
    <w:name w:val="Заголовок 3 Знак"/>
    <w:aliases w:val="!Главы документа Знак"/>
    <w:basedOn w:val="a0"/>
    <w:link w:val="3"/>
    <w:rsid w:val="008230B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rsid w:val="00B22DE7"/>
    <w:rPr>
      <w:color w:val="0000FF"/>
      <w:u w:val="non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  <w:style w:type="paragraph" w:styleId="af0">
    <w:name w:val="Document Map"/>
    <w:basedOn w:val="a"/>
    <w:link w:val="af1"/>
    <w:uiPriority w:val="99"/>
    <w:semiHidden/>
    <w:unhideWhenUsed/>
    <w:rsid w:val="009209F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9209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43C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43CD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43CD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1">
    <w:name w:val="HTML Variable"/>
    <w:aliases w:val="!Ссылки в документе"/>
    <w:basedOn w:val="a0"/>
    <w:rsid w:val="00B22DE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B22DE7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143CD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22DE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22DE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22DE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22DE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22DE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B22DE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28a5d8f0-c92b-4f15-8f65-95a1204d0f52.doc" TargetMode="External"/><Relationship Id="rId13" Type="http://schemas.openxmlformats.org/officeDocument/2006/relationships/hyperlink" Target="http://nla-service.minjust.ru:8080/rnla-links/ws/content/act/96e20c02-1b12-465a-b64c-24aa92270007.html" TargetMode="External"/><Relationship Id="rId18" Type="http://schemas.openxmlformats.org/officeDocument/2006/relationships/hyperlink" Target="http://bd-registr2:8081/content/act/bce3d3b0-1642-47f4-a938-f6a1baf68650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/" TargetMode="External"/><Relationship Id="rId7" Type="http://schemas.openxmlformats.org/officeDocument/2006/relationships/hyperlink" Target="http://bd-registr2:8081/content/act/bce3d3b0-1642-47f4-a938-f6a1baf68650.doc" TargetMode="External"/><Relationship Id="rId12" Type="http://schemas.openxmlformats.org/officeDocument/2006/relationships/hyperlink" Target="http://nla-service.minjust.ru:8080/rnla-links/ws/content/act/96e20c02-1b12-465a-b64c-24aa92270007.html" TargetMode="External"/><Relationship Id="rId17" Type="http://schemas.openxmlformats.org/officeDocument/2006/relationships/hyperlink" Target="http://bd-registr2:8081/content/act/90895766-099e-449b-800e-57c498cc3d59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d-registr2:8081/content/act/1e64e07c-0028-455b-9907-38930abce801.doc" TargetMode="External"/><Relationship Id="rId20" Type="http://schemas.openxmlformats.org/officeDocument/2006/relationships/hyperlink" Target="http://nla-service.minjust.ru:8080/rnla-links/ws/content/act/8f21b21c-a408-42c4-b9fe-a939b863c84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minjust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nla-service.minjust.ru:8080/rnla-links/ws/content/act/ed2ef2ca-fe62-4f50-9f5c-1eaad0069a29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a-service.minjust.ru:8080/rnla-links/ws/content/act/8f21b21c-a408-42c4-b9fe-a939b863c84a.html" TargetMode="External"/><Relationship Id="rId19" Type="http://schemas.openxmlformats.org/officeDocument/2006/relationships/hyperlink" Target="http://pravo.minju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7621B-4632-4406-B9BC-2958E937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11</Pages>
  <Words>3447</Words>
  <Characters>19649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2022-03-17T06:54:00Z</cp:lastPrinted>
  <dcterms:created xsi:type="dcterms:W3CDTF">2023-03-24T08:15:00Z</dcterms:created>
  <dcterms:modified xsi:type="dcterms:W3CDTF">2023-03-24T08:15:00Z</dcterms:modified>
</cp:coreProperties>
</file>