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BB" w:rsidRPr="00EA6877" w:rsidRDefault="00FD0877" w:rsidP="00CC5C2E">
      <w:pPr>
        <w:ind w:firstLine="0"/>
        <w:jc w:val="center"/>
        <w:rPr>
          <w:rFonts w:cs="Arial"/>
          <w:bCs/>
          <w:kern w:val="28"/>
        </w:rPr>
      </w:pPr>
      <w:r w:rsidRPr="00EA6877">
        <w:rPr>
          <w:rFonts w:cs="Arial"/>
          <w:bCs/>
          <w:kern w:val="28"/>
        </w:rPr>
        <w:t>КАЛУЖСКАЯ ОБЛАСТЬ</w:t>
      </w:r>
    </w:p>
    <w:p w:rsidR="00BE6DBB" w:rsidRPr="00EA6877" w:rsidRDefault="00FD0877" w:rsidP="00CC5C2E">
      <w:pPr>
        <w:ind w:firstLine="0"/>
        <w:jc w:val="center"/>
        <w:rPr>
          <w:rFonts w:cs="Arial"/>
          <w:bCs/>
          <w:kern w:val="28"/>
        </w:rPr>
      </w:pPr>
      <w:r w:rsidRPr="00EA6877">
        <w:rPr>
          <w:rFonts w:cs="Arial"/>
          <w:bCs/>
          <w:kern w:val="28"/>
        </w:rPr>
        <w:t>МАЛОЯРОСЛАВЕЦКИЙ РАЙОН</w:t>
      </w:r>
    </w:p>
    <w:p w:rsidR="00BE6DBB" w:rsidRPr="00EA6877" w:rsidRDefault="00FD0877" w:rsidP="00CC5C2E">
      <w:pPr>
        <w:pStyle w:val="1"/>
        <w:ind w:firstLine="0"/>
        <w:rPr>
          <w:b w:val="0"/>
          <w:kern w:val="28"/>
          <w:sz w:val="24"/>
          <w:szCs w:val="24"/>
        </w:rPr>
      </w:pPr>
      <w:r w:rsidRPr="00EA6877">
        <w:rPr>
          <w:b w:val="0"/>
          <w:kern w:val="28"/>
          <w:sz w:val="24"/>
          <w:szCs w:val="24"/>
        </w:rPr>
        <w:t>АДМИНИСТРАЦИЯ</w:t>
      </w:r>
    </w:p>
    <w:p w:rsidR="00A6009F" w:rsidRPr="00EA6877" w:rsidRDefault="00FD0877" w:rsidP="00CC5C2E">
      <w:pPr>
        <w:ind w:firstLine="0"/>
        <w:jc w:val="center"/>
        <w:rPr>
          <w:rFonts w:cs="Arial"/>
          <w:bCs/>
          <w:kern w:val="28"/>
        </w:rPr>
      </w:pPr>
      <w:r w:rsidRPr="00EA6877">
        <w:rPr>
          <w:rFonts w:cs="Arial"/>
          <w:bCs/>
          <w:kern w:val="28"/>
        </w:rPr>
        <w:t>МУНИЦИПАЛЬНОГО ОБРАЗОВАНИЯ</w:t>
      </w:r>
    </w:p>
    <w:p w:rsidR="00BE6DBB" w:rsidRPr="00EA6877" w:rsidRDefault="00FD0877" w:rsidP="00CC5C2E">
      <w:pPr>
        <w:ind w:firstLine="0"/>
        <w:jc w:val="center"/>
        <w:rPr>
          <w:rFonts w:cs="Arial"/>
          <w:bCs/>
          <w:kern w:val="28"/>
        </w:rPr>
      </w:pPr>
      <w:r w:rsidRPr="00EA6877">
        <w:rPr>
          <w:rFonts w:cs="Arial"/>
          <w:bCs/>
          <w:kern w:val="28"/>
        </w:rPr>
        <w:t>ГОРОДСКОЕ ПОСЕЛЕНИЕ</w:t>
      </w:r>
    </w:p>
    <w:p w:rsidR="00BE6DBB" w:rsidRPr="00EA6877" w:rsidRDefault="00FD0877" w:rsidP="00CC5C2E">
      <w:pPr>
        <w:pStyle w:val="1"/>
        <w:ind w:firstLine="0"/>
        <w:rPr>
          <w:b w:val="0"/>
          <w:kern w:val="28"/>
          <w:sz w:val="24"/>
          <w:szCs w:val="24"/>
        </w:rPr>
      </w:pPr>
      <w:r w:rsidRPr="00EA6877">
        <w:rPr>
          <w:b w:val="0"/>
          <w:kern w:val="28"/>
          <w:sz w:val="24"/>
          <w:szCs w:val="24"/>
        </w:rPr>
        <w:t>«ГОРОД МАЛОЯРОСЛАВЕЦ»</w:t>
      </w:r>
    </w:p>
    <w:p w:rsidR="00BE6DBB" w:rsidRPr="00EA6877" w:rsidRDefault="00BE6DBB" w:rsidP="00CC5C2E">
      <w:pPr>
        <w:ind w:firstLine="0"/>
        <w:jc w:val="center"/>
        <w:rPr>
          <w:rFonts w:cs="Arial"/>
          <w:bCs/>
          <w:kern w:val="28"/>
        </w:rPr>
      </w:pPr>
    </w:p>
    <w:p w:rsidR="00BE6DBB" w:rsidRPr="00EA6877" w:rsidRDefault="00BE6DBB" w:rsidP="00CC5C2E">
      <w:pPr>
        <w:ind w:firstLine="0"/>
        <w:jc w:val="center"/>
        <w:rPr>
          <w:rFonts w:cs="Arial"/>
          <w:bCs/>
          <w:kern w:val="28"/>
        </w:rPr>
      </w:pPr>
      <w:r w:rsidRPr="00EA6877">
        <w:rPr>
          <w:rFonts w:cs="Arial"/>
          <w:bCs/>
          <w:kern w:val="28"/>
        </w:rPr>
        <w:t>ПОСТАНОВЛЕНИЕ</w:t>
      </w:r>
    </w:p>
    <w:p w:rsidR="00B37DE1" w:rsidRPr="00EA6877" w:rsidRDefault="00FD0877" w:rsidP="00CC5C2E">
      <w:pPr>
        <w:ind w:firstLine="0"/>
        <w:jc w:val="center"/>
        <w:rPr>
          <w:rFonts w:cs="Arial"/>
          <w:bCs/>
          <w:kern w:val="28"/>
        </w:rPr>
      </w:pPr>
      <w:r w:rsidRPr="00EA6877">
        <w:rPr>
          <w:rFonts w:cs="Arial"/>
          <w:bCs/>
          <w:kern w:val="28"/>
        </w:rPr>
        <w:t>о</w:t>
      </w:r>
      <w:r w:rsidR="00022D03" w:rsidRPr="00EA6877">
        <w:rPr>
          <w:rFonts w:cs="Arial"/>
          <w:bCs/>
          <w:kern w:val="28"/>
        </w:rPr>
        <w:t>т</w:t>
      </w:r>
      <w:r w:rsidR="00B82CA3" w:rsidRPr="00EA6877">
        <w:rPr>
          <w:rFonts w:cs="Arial"/>
          <w:bCs/>
          <w:kern w:val="28"/>
        </w:rPr>
        <w:t xml:space="preserve"> 06.11.</w:t>
      </w:r>
      <w:r w:rsidR="00137DC8" w:rsidRPr="00EA6877">
        <w:rPr>
          <w:rFonts w:cs="Arial"/>
          <w:bCs/>
          <w:kern w:val="28"/>
        </w:rPr>
        <w:t>201</w:t>
      </w:r>
      <w:r w:rsidR="00AE483C" w:rsidRPr="00EA6877">
        <w:rPr>
          <w:rFonts w:cs="Arial"/>
          <w:bCs/>
          <w:kern w:val="28"/>
        </w:rPr>
        <w:t>9</w:t>
      </w:r>
      <w:r w:rsidR="00EA6877" w:rsidRPr="00EA6877">
        <w:rPr>
          <w:rFonts w:cs="Arial"/>
          <w:bCs/>
          <w:kern w:val="28"/>
        </w:rPr>
        <w:t xml:space="preserve"> </w:t>
      </w:r>
      <w:r w:rsidR="00137DC8" w:rsidRPr="00EA6877">
        <w:rPr>
          <w:rFonts w:cs="Arial"/>
          <w:bCs/>
          <w:kern w:val="28"/>
        </w:rPr>
        <w:t>г.</w:t>
      </w:r>
      <w:r w:rsidR="0065181C" w:rsidRPr="00EA6877">
        <w:rPr>
          <w:rFonts w:cs="Arial"/>
          <w:bCs/>
          <w:kern w:val="28"/>
        </w:rPr>
        <w:t xml:space="preserve"> </w:t>
      </w:r>
      <w:r w:rsidR="00BE6DBB" w:rsidRPr="00EA6877">
        <w:rPr>
          <w:rFonts w:cs="Arial"/>
          <w:bCs/>
          <w:kern w:val="28"/>
        </w:rPr>
        <w:t>№</w:t>
      </w:r>
      <w:r w:rsidR="00B82CA3" w:rsidRPr="00EA6877">
        <w:rPr>
          <w:rFonts w:cs="Arial"/>
          <w:bCs/>
          <w:kern w:val="28"/>
        </w:rPr>
        <w:t>1176</w:t>
      </w:r>
    </w:p>
    <w:p w:rsidR="0047150A" w:rsidRPr="00FD0877" w:rsidRDefault="0047150A" w:rsidP="00FD0877">
      <w:pPr>
        <w:pStyle w:val="a5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</w:p>
    <w:p w:rsidR="00914DA3" w:rsidRPr="00FD0877" w:rsidRDefault="00200B07" w:rsidP="00FD0877">
      <w:pPr>
        <w:pStyle w:val="a5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FD087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</w:t>
      </w:r>
      <w:r w:rsidR="0047150A" w:rsidRPr="00FD087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б утверждении </w:t>
      </w:r>
      <w:r w:rsidRPr="00FD087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муниципальн</w:t>
      </w:r>
      <w:r w:rsidR="0047150A" w:rsidRPr="00FD087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ой</w:t>
      </w:r>
      <w:r w:rsidRPr="00FD087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программ</w:t>
      </w:r>
      <w:r w:rsidR="0047150A" w:rsidRPr="00FD087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ы</w:t>
      </w:r>
      <w:r w:rsidR="00FD0877" w:rsidRPr="00FD087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Pr="00FD087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«</w:t>
      </w:r>
      <w:r w:rsidR="0025391E" w:rsidRPr="00FD087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Развитие градостроительной деятельности</w:t>
      </w:r>
      <w:r w:rsidR="007A7EA1" w:rsidRPr="00FD087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в</w:t>
      </w:r>
      <w:r w:rsidR="00C701E7" w:rsidRPr="00FD087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="00E13F28" w:rsidRPr="00FD087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муниципально</w:t>
      </w:r>
      <w:r w:rsidR="007A7EA1" w:rsidRPr="00FD087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м</w:t>
      </w:r>
      <w:r w:rsidR="00191EEC" w:rsidRPr="00FD087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образовани</w:t>
      </w:r>
      <w:r w:rsidR="007A7EA1" w:rsidRPr="00FD087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и</w:t>
      </w:r>
      <w:r w:rsidR="00191EEC" w:rsidRPr="00FD087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городское поселение</w:t>
      </w:r>
      <w:r w:rsidR="00FD0877" w:rsidRPr="00FD087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Pr="00FD0877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«Город Малоярославец»</w:t>
      </w:r>
    </w:p>
    <w:p w:rsidR="0047150A" w:rsidRDefault="0047150A" w:rsidP="00FD0877">
      <w:pPr>
        <w:pStyle w:val="a5"/>
        <w:jc w:val="both"/>
        <w:rPr>
          <w:rFonts w:ascii="Arial" w:hAnsi="Arial" w:cs="Arial"/>
          <w:szCs w:val="24"/>
        </w:rPr>
      </w:pPr>
    </w:p>
    <w:p w:rsidR="00EA6877" w:rsidRDefault="00EA6877" w:rsidP="005C30BF">
      <w:pPr>
        <w:pStyle w:val="a5"/>
        <w:jc w:val="center"/>
        <w:rPr>
          <w:rFonts w:ascii="Arial" w:hAnsi="Arial" w:cs="Arial"/>
          <w:szCs w:val="24"/>
        </w:rPr>
      </w:pPr>
      <w:r w:rsidRPr="00630FE8">
        <w:rPr>
          <w:rFonts w:ascii="Arial" w:eastAsia="Times New Roman" w:hAnsi="Arial"/>
          <w:szCs w:val="24"/>
          <w:lang w:eastAsia="ru-RU"/>
        </w:rPr>
        <w:t>(в редакции Постановлени</w:t>
      </w:r>
      <w:r w:rsidR="005C30BF">
        <w:rPr>
          <w:rFonts w:ascii="Arial" w:eastAsia="Times New Roman" w:hAnsi="Arial"/>
          <w:szCs w:val="24"/>
          <w:lang w:eastAsia="ru-RU"/>
        </w:rPr>
        <w:t>й</w:t>
      </w:r>
      <w:r w:rsidRPr="00630FE8">
        <w:rPr>
          <w:rFonts w:ascii="Arial" w:eastAsia="Times New Roman" w:hAnsi="Arial"/>
          <w:szCs w:val="24"/>
          <w:lang w:eastAsia="ru-RU"/>
        </w:rPr>
        <w:t xml:space="preserve"> Администрации </w:t>
      </w:r>
      <w:r w:rsidR="005C30BF" w:rsidRPr="005C30BF">
        <w:rPr>
          <w:rFonts w:ascii="Arial" w:eastAsia="Times New Roman" w:hAnsi="Arial"/>
          <w:szCs w:val="24"/>
          <w:lang w:eastAsia="ru-RU"/>
        </w:rPr>
        <w:t xml:space="preserve">муниципального образования городское поселение </w:t>
      </w:r>
      <w:r w:rsidRPr="00630FE8">
        <w:rPr>
          <w:rFonts w:ascii="Arial" w:eastAsia="Times New Roman" w:hAnsi="Arial"/>
          <w:szCs w:val="24"/>
          <w:lang w:eastAsia="ru-RU"/>
        </w:rPr>
        <w:t>«Город Малоярославец» от</w:t>
      </w:r>
      <w:r>
        <w:rPr>
          <w:rFonts w:ascii="Arial" w:eastAsia="Times New Roman" w:hAnsi="Arial"/>
          <w:szCs w:val="24"/>
          <w:lang w:eastAsia="ru-RU"/>
        </w:rPr>
        <w:t> </w:t>
      </w:r>
      <w:hyperlink r:id="rId6" w:tgtFrame="ChangingDocument" w:history="1">
        <w:r w:rsidRPr="00DB3F39">
          <w:rPr>
            <w:rStyle w:val="a9"/>
            <w:rFonts w:ascii="Arial" w:eastAsia="Times New Roman" w:hAnsi="Arial"/>
            <w:szCs w:val="24"/>
            <w:lang w:eastAsia="ru-RU"/>
          </w:rPr>
          <w:t>11.02.2020 г. №114</w:t>
        </w:r>
      </w:hyperlink>
      <w:r w:rsidR="003B474E">
        <w:rPr>
          <w:rFonts w:ascii="Arial" w:eastAsia="Times New Roman" w:hAnsi="Arial"/>
          <w:szCs w:val="24"/>
          <w:lang w:eastAsia="ru-RU"/>
        </w:rPr>
        <w:t xml:space="preserve">, от </w:t>
      </w:r>
      <w:hyperlink r:id="rId7" w:tgtFrame="ChangingDocument" w:history="1">
        <w:r w:rsidR="003B474E" w:rsidRPr="00DB3F39">
          <w:rPr>
            <w:rStyle w:val="a9"/>
            <w:rFonts w:ascii="Arial" w:eastAsia="Times New Roman" w:hAnsi="Arial"/>
            <w:szCs w:val="24"/>
            <w:lang w:eastAsia="ru-RU"/>
          </w:rPr>
          <w:t>19.06.2020 г. №544</w:t>
        </w:r>
      </w:hyperlink>
      <w:r w:rsidR="00DB3F39">
        <w:rPr>
          <w:rFonts w:ascii="Arial" w:eastAsia="Times New Roman" w:hAnsi="Arial"/>
          <w:szCs w:val="24"/>
          <w:lang w:eastAsia="ru-RU"/>
        </w:rPr>
        <w:t>, от</w:t>
      </w:r>
      <w:r w:rsidR="005C30BF">
        <w:rPr>
          <w:rFonts w:ascii="Arial" w:eastAsia="Times New Roman" w:hAnsi="Arial"/>
          <w:szCs w:val="24"/>
          <w:lang w:eastAsia="ru-RU"/>
        </w:rPr>
        <w:t> </w:t>
      </w:r>
      <w:hyperlink r:id="rId8" w:tgtFrame="ChangingDocument" w:history="1">
        <w:r w:rsidR="00DB3F39" w:rsidRPr="00DB3F39">
          <w:rPr>
            <w:rStyle w:val="a9"/>
            <w:rFonts w:ascii="Arial" w:eastAsia="Times New Roman" w:hAnsi="Arial"/>
            <w:szCs w:val="24"/>
            <w:lang w:eastAsia="ru-RU"/>
          </w:rPr>
          <w:t>19.03.2021 №318</w:t>
        </w:r>
      </w:hyperlink>
      <w:r w:rsidR="00371426">
        <w:rPr>
          <w:rFonts w:ascii="Arial" w:eastAsia="Times New Roman" w:hAnsi="Arial"/>
          <w:szCs w:val="24"/>
          <w:lang w:eastAsia="ru-RU"/>
        </w:rPr>
        <w:t xml:space="preserve">, от </w:t>
      </w:r>
      <w:hyperlink r:id="rId9" w:tgtFrame="ChangingDocument" w:history="1">
        <w:r w:rsidR="00371426" w:rsidRPr="00371426">
          <w:rPr>
            <w:rStyle w:val="a9"/>
            <w:rFonts w:ascii="Arial" w:eastAsia="Times New Roman" w:hAnsi="Arial"/>
            <w:szCs w:val="24"/>
            <w:lang w:eastAsia="ru-RU"/>
          </w:rPr>
          <w:t>30.11.2021 №1128</w:t>
        </w:r>
      </w:hyperlink>
      <w:r w:rsidR="00410D4A">
        <w:rPr>
          <w:rFonts w:ascii="Arial" w:eastAsia="Times New Roman" w:hAnsi="Arial"/>
          <w:szCs w:val="24"/>
          <w:lang w:eastAsia="ru-RU"/>
        </w:rPr>
        <w:t>, от </w:t>
      </w:r>
      <w:hyperlink r:id="rId10" w:tgtFrame="ChangingDocument" w:history="1">
        <w:r w:rsidR="00410D4A" w:rsidRPr="00410D4A">
          <w:rPr>
            <w:rStyle w:val="a9"/>
            <w:rFonts w:ascii="Arial" w:eastAsia="Times New Roman" w:hAnsi="Arial"/>
            <w:szCs w:val="24"/>
            <w:lang w:eastAsia="ru-RU"/>
          </w:rPr>
          <w:t>28.12.2021 № 1253</w:t>
        </w:r>
      </w:hyperlink>
      <w:r w:rsidR="00E1108B">
        <w:rPr>
          <w:rFonts w:ascii="Arial" w:eastAsia="Times New Roman" w:hAnsi="Arial"/>
          <w:szCs w:val="24"/>
          <w:lang w:eastAsia="ru-RU"/>
        </w:rPr>
        <w:t xml:space="preserve">, </w:t>
      </w:r>
      <w:proofErr w:type="gramStart"/>
      <w:r w:rsidR="00E1108B">
        <w:rPr>
          <w:rFonts w:ascii="Arial" w:eastAsia="Times New Roman" w:hAnsi="Arial"/>
          <w:szCs w:val="24"/>
          <w:lang w:eastAsia="ru-RU"/>
        </w:rPr>
        <w:t>от</w:t>
      </w:r>
      <w:proofErr w:type="gramEnd"/>
      <w:r w:rsidR="00E1108B">
        <w:rPr>
          <w:rFonts w:ascii="Arial" w:eastAsia="Times New Roman" w:hAnsi="Arial"/>
          <w:szCs w:val="24"/>
          <w:lang w:eastAsia="ru-RU"/>
        </w:rPr>
        <w:t> </w:t>
      </w:r>
      <w:hyperlink r:id="rId11" w:tgtFrame="ChangingDocument" w:history="1">
        <w:r w:rsidR="00E1108B" w:rsidRPr="00E1108B">
          <w:rPr>
            <w:rStyle w:val="a9"/>
            <w:rFonts w:ascii="Arial" w:eastAsia="Times New Roman" w:hAnsi="Arial"/>
            <w:szCs w:val="24"/>
            <w:lang w:eastAsia="ru-RU"/>
          </w:rPr>
          <w:t>02.02.2022 №95</w:t>
        </w:r>
      </w:hyperlink>
      <w:r w:rsidR="007831B2">
        <w:rPr>
          <w:rFonts w:ascii="Arial" w:eastAsia="Times New Roman" w:hAnsi="Arial"/>
          <w:szCs w:val="24"/>
          <w:lang w:eastAsia="ru-RU"/>
        </w:rPr>
        <w:t>, от </w:t>
      </w:r>
      <w:hyperlink r:id="rId12" w:tgtFrame="ChangingDocument" w:history="1">
        <w:r w:rsidR="007831B2" w:rsidRPr="007831B2">
          <w:rPr>
            <w:rStyle w:val="a9"/>
            <w:rFonts w:ascii="Arial" w:eastAsia="Times New Roman" w:hAnsi="Arial"/>
            <w:szCs w:val="24"/>
            <w:lang w:eastAsia="ru-RU"/>
          </w:rPr>
          <w:t>15.02.2022 №151</w:t>
        </w:r>
      </w:hyperlink>
      <w:r w:rsidR="00FA1230">
        <w:rPr>
          <w:rFonts w:ascii="Arial" w:eastAsia="Times New Roman" w:hAnsi="Arial"/>
          <w:szCs w:val="24"/>
          <w:lang w:eastAsia="ru-RU"/>
        </w:rPr>
        <w:t>, от </w:t>
      </w:r>
      <w:hyperlink r:id="rId13" w:tgtFrame="ChangingDocument" w:history="1">
        <w:r w:rsidR="00FA1230" w:rsidRPr="00FA1230">
          <w:rPr>
            <w:rStyle w:val="a9"/>
            <w:rFonts w:ascii="Arial" w:eastAsia="Times New Roman" w:hAnsi="Arial"/>
            <w:szCs w:val="24"/>
            <w:lang w:eastAsia="ru-RU"/>
          </w:rPr>
          <w:t>21.12.2022 №1304</w:t>
        </w:r>
      </w:hyperlink>
      <w:r w:rsidR="00377AC0">
        <w:rPr>
          <w:rFonts w:ascii="Arial" w:eastAsia="Times New Roman" w:hAnsi="Arial"/>
          <w:szCs w:val="24"/>
          <w:lang w:eastAsia="ru-RU"/>
        </w:rPr>
        <w:t>, от </w:t>
      </w:r>
      <w:hyperlink r:id="rId14" w:tgtFrame="ChangingDocument" w:history="1">
        <w:r w:rsidR="00377AC0" w:rsidRPr="007B40C2">
          <w:rPr>
            <w:rStyle w:val="a9"/>
            <w:rFonts w:ascii="Arial" w:eastAsia="Times New Roman" w:hAnsi="Arial"/>
            <w:szCs w:val="24"/>
            <w:lang w:eastAsia="ru-RU"/>
          </w:rPr>
          <w:t>08.02.2023 №106</w:t>
        </w:r>
      </w:hyperlink>
      <w:r w:rsidR="00377AC0">
        <w:rPr>
          <w:rFonts w:ascii="Arial" w:eastAsia="Times New Roman" w:hAnsi="Arial"/>
          <w:szCs w:val="24"/>
          <w:lang w:eastAsia="ru-RU"/>
        </w:rPr>
        <w:t>)</w:t>
      </w:r>
    </w:p>
    <w:p w:rsidR="00EA6877" w:rsidRPr="00FD0877" w:rsidRDefault="00EA6877" w:rsidP="00FD0877">
      <w:pPr>
        <w:pStyle w:val="a5"/>
        <w:jc w:val="both"/>
        <w:rPr>
          <w:rFonts w:ascii="Arial" w:hAnsi="Arial" w:cs="Arial"/>
          <w:szCs w:val="24"/>
        </w:rPr>
      </w:pPr>
    </w:p>
    <w:p w:rsidR="005950ED" w:rsidRDefault="0047150A" w:rsidP="004A3DE0">
      <w:pPr>
        <w:pStyle w:val="a5"/>
        <w:ind w:firstLine="708"/>
        <w:jc w:val="both"/>
        <w:rPr>
          <w:rFonts w:ascii="Arial" w:eastAsia="Times New Roman" w:hAnsi="Arial"/>
          <w:szCs w:val="24"/>
          <w:lang w:eastAsia="ru-RU"/>
        </w:rPr>
      </w:pPr>
      <w:proofErr w:type="gramStart"/>
      <w:r w:rsidRPr="00FD0877">
        <w:rPr>
          <w:rFonts w:ascii="Arial" w:eastAsia="Times New Roman" w:hAnsi="Arial"/>
          <w:szCs w:val="24"/>
          <w:lang w:eastAsia="ru-RU"/>
        </w:rPr>
        <w:t xml:space="preserve">Руководствуясь постановлением </w:t>
      </w:r>
      <w:r w:rsidR="00CF5D56" w:rsidRPr="00FD0877">
        <w:rPr>
          <w:rFonts w:ascii="Arial" w:eastAsia="Times New Roman" w:hAnsi="Arial"/>
          <w:szCs w:val="24"/>
          <w:lang w:eastAsia="ru-RU"/>
        </w:rPr>
        <w:t>а</w:t>
      </w:r>
      <w:r w:rsidR="00BF17C9" w:rsidRPr="00FD0877">
        <w:rPr>
          <w:rFonts w:ascii="Arial" w:eastAsia="Times New Roman" w:hAnsi="Arial"/>
          <w:szCs w:val="24"/>
          <w:lang w:eastAsia="ru-RU"/>
        </w:rPr>
        <w:t xml:space="preserve">дминистрации муниципального образования городское поселение «Город Малоярославец» от </w:t>
      </w:r>
      <w:r w:rsidRPr="00FD0877">
        <w:rPr>
          <w:rFonts w:ascii="Arial" w:eastAsia="Times New Roman" w:hAnsi="Arial"/>
          <w:szCs w:val="24"/>
          <w:lang w:eastAsia="ru-RU"/>
        </w:rPr>
        <w:t xml:space="preserve">29.04.2019г. </w:t>
      </w:r>
      <w:r w:rsidR="00BF17C9" w:rsidRPr="00FD0877">
        <w:rPr>
          <w:rFonts w:ascii="Arial" w:eastAsia="Times New Roman" w:hAnsi="Arial"/>
          <w:szCs w:val="24"/>
          <w:lang w:eastAsia="ru-RU"/>
        </w:rPr>
        <w:t>№</w:t>
      </w:r>
      <w:r w:rsidRPr="00FD0877">
        <w:rPr>
          <w:rFonts w:ascii="Arial" w:eastAsia="Times New Roman" w:hAnsi="Arial"/>
          <w:szCs w:val="24"/>
          <w:lang w:eastAsia="ru-RU"/>
        </w:rPr>
        <w:t>447</w:t>
      </w:r>
      <w:r w:rsidR="00BF17C9" w:rsidRPr="00FD0877">
        <w:rPr>
          <w:rFonts w:ascii="Arial" w:eastAsia="Times New Roman" w:hAnsi="Arial"/>
          <w:szCs w:val="24"/>
          <w:lang w:eastAsia="ru-RU"/>
        </w:rPr>
        <w:t xml:space="preserve"> «Об утверждении Порядка разработки,</w:t>
      </w:r>
      <w:r w:rsidRPr="00FD0877">
        <w:rPr>
          <w:rFonts w:ascii="Arial" w:eastAsia="Times New Roman" w:hAnsi="Arial"/>
          <w:szCs w:val="24"/>
          <w:lang w:eastAsia="ru-RU"/>
        </w:rPr>
        <w:t xml:space="preserve"> формировании и</w:t>
      </w:r>
      <w:r w:rsidR="00BF17C9" w:rsidRPr="00FD0877">
        <w:rPr>
          <w:rFonts w:ascii="Arial" w:eastAsia="Times New Roman" w:hAnsi="Arial"/>
          <w:szCs w:val="24"/>
          <w:lang w:eastAsia="ru-RU"/>
        </w:rPr>
        <w:t xml:space="preserve"> реализации муниципа</w:t>
      </w:r>
      <w:r w:rsidRPr="00FD0877">
        <w:rPr>
          <w:rFonts w:ascii="Arial" w:eastAsia="Times New Roman" w:hAnsi="Arial"/>
          <w:szCs w:val="24"/>
          <w:lang w:eastAsia="ru-RU"/>
        </w:rPr>
        <w:t xml:space="preserve">льных программ и порядка проведения оценки эффективности реализации муниципальных программ </w:t>
      </w:r>
      <w:r w:rsidR="00BF17C9" w:rsidRPr="00FD0877">
        <w:rPr>
          <w:rFonts w:ascii="Arial" w:eastAsia="Times New Roman" w:hAnsi="Arial"/>
          <w:szCs w:val="24"/>
          <w:lang w:eastAsia="ru-RU"/>
        </w:rPr>
        <w:t>муниципального образования городское поселение «Город Малоярославец</w:t>
      </w:r>
      <w:r w:rsidR="00E90B4D" w:rsidRPr="00FD0877">
        <w:rPr>
          <w:rFonts w:ascii="Arial" w:eastAsia="Times New Roman" w:hAnsi="Arial"/>
          <w:szCs w:val="24"/>
          <w:lang w:eastAsia="ru-RU"/>
        </w:rPr>
        <w:t>»</w:t>
      </w:r>
      <w:r w:rsidR="00B37DE1" w:rsidRPr="00FD0877">
        <w:rPr>
          <w:rFonts w:ascii="Arial" w:eastAsia="Times New Roman" w:hAnsi="Arial"/>
          <w:szCs w:val="24"/>
          <w:lang w:eastAsia="ru-RU"/>
        </w:rPr>
        <w:t xml:space="preserve"> и </w:t>
      </w:r>
      <w:r w:rsidR="00CB000A" w:rsidRPr="00FD0877">
        <w:rPr>
          <w:rFonts w:ascii="Arial" w:eastAsia="Times New Roman" w:hAnsi="Arial"/>
          <w:szCs w:val="24"/>
          <w:lang w:eastAsia="ru-RU"/>
        </w:rPr>
        <w:t>постановления администрации от 05.11.2019г. №1165 «Об утверждении Перечня муниципальных программ муниципального образования городское поселение «Город Малоярославец», реализация которых предусмотрена в 2020 году</w:t>
      </w:r>
      <w:proofErr w:type="gramEnd"/>
      <w:r w:rsidR="00CB000A" w:rsidRPr="00FD0877">
        <w:rPr>
          <w:rFonts w:ascii="Arial" w:eastAsia="Times New Roman" w:hAnsi="Arial"/>
          <w:szCs w:val="24"/>
          <w:lang w:eastAsia="ru-RU"/>
        </w:rPr>
        <w:t xml:space="preserve"> и в последующие годы», </w:t>
      </w:r>
      <w:r w:rsidRPr="00FD0877">
        <w:rPr>
          <w:rFonts w:ascii="Arial" w:eastAsia="Times New Roman" w:hAnsi="Arial"/>
          <w:szCs w:val="24"/>
          <w:lang w:eastAsia="ru-RU"/>
        </w:rPr>
        <w:t xml:space="preserve">статьей </w:t>
      </w:r>
      <w:r w:rsidR="0093141D" w:rsidRPr="00FD0877">
        <w:rPr>
          <w:rFonts w:ascii="Arial" w:eastAsia="Times New Roman" w:hAnsi="Arial"/>
          <w:szCs w:val="24"/>
          <w:lang w:eastAsia="ru-RU"/>
        </w:rPr>
        <w:t xml:space="preserve">37 </w:t>
      </w:r>
      <w:hyperlink r:id="rId15" w:tooltip="Устава муниципального образования городское поселение &quot;Город Малоярославец&quot; " w:history="1">
        <w:r w:rsidR="0093141D" w:rsidRPr="00FD0877">
          <w:rPr>
            <w:rStyle w:val="a9"/>
            <w:rFonts w:ascii="Arial" w:eastAsia="Times New Roman" w:hAnsi="Arial"/>
            <w:szCs w:val="24"/>
            <w:lang w:eastAsia="ru-RU"/>
          </w:rPr>
          <w:t>Устава муниципального образования городское п</w:t>
        </w:r>
        <w:r w:rsidR="00BF17C9" w:rsidRPr="00FD0877">
          <w:rPr>
            <w:rStyle w:val="a9"/>
            <w:rFonts w:ascii="Arial" w:eastAsia="Times New Roman" w:hAnsi="Arial"/>
            <w:szCs w:val="24"/>
            <w:lang w:eastAsia="ru-RU"/>
          </w:rPr>
          <w:t>оселение «Город Малоярославец»</w:t>
        </w:r>
      </w:hyperlink>
      <w:r w:rsidR="00BF17C9" w:rsidRPr="00FD0877">
        <w:rPr>
          <w:rFonts w:ascii="Arial" w:eastAsia="Times New Roman" w:hAnsi="Arial"/>
          <w:szCs w:val="24"/>
          <w:lang w:eastAsia="ru-RU"/>
        </w:rPr>
        <w:t xml:space="preserve">, </w:t>
      </w:r>
      <w:r w:rsidR="00E14E15" w:rsidRPr="00FD0877">
        <w:rPr>
          <w:rFonts w:ascii="Arial" w:eastAsia="Times New Roman" w:hAnsi="Arial"/>
          <w:szCs w:val="24"/>
          <w:lang w:eastAsia="ru-RU"/>
        </w:rPr>
        <w:t>а</w:t>
      </w:r>
      <w:r w:rsidR="0093141D" w:rsidRPr="00FD0877">
        <w:rPr>
          <w:rFonts w:ascii="Arial" w:eastAsia="Times New Roman" w:hAnsi="Arial"/>
          <w:szCs w:val="24"/>
          <w:lang w:eastAsia="ru-RU"/>
        </w:rPr>
        <w:t>дминистра</w:t>
      </w:r>
      <w:r w:rsidR="005950ED" w:rsidRPr="00FD0877">
        <w:rPr>
          <w:rFonts w:ascii="Arial" w:eastAsia="Times New Roman" w:hAnsi="Arial"/>
          <w:szCs w:val="24"/>
          <w:lang w:eastAsia="ru-RU"/>
        </w:rPr>
        <w:t>ция</w:t>
      </w:r>
    </w:p>
    <w:p w:rsidR="004A3DE0" w:rsidRPr="00FD0877" w:rsidRDefault="004A3DE0" w:rsidP="00FD0877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93141D" w:rsidRDefault="0093141D" w:rsidP="004A3DE0">
      <w:pPr>
        <w:pStyle w:val="a5"/>
        <w:jc w:val="center"/>
        <w:rPr>
          <w:rFonts w:ascii="Arial" w:eastAsia="Times New Roman" w:hAnsi="Arial"/>
          <w:szCs w:val="24"/>
          <w:lang w:eastAsia="ru-RU"/>
        </w:rPr>
      </w:pPr>
      <w:r w:rsidRPr="00FD0877">
        <w:rPr>
          <w:rFonts w:ascii="Arial" w:eastAsia="Times New Roman" w:hAnsi="Arial"/>
          <w:szCs w:val="24"/>
          <w:lang w:eastAsia="ru-RU"/>
        </w:rPr>
        <w:t>ПОСТАНОВЛЯЕТ:</w:t>
      </w:r>
    </w:p>
    <w:p w:rsidR="004A3DE0" w:rsidRPr="00FD0877" w:rsidRDefault="004A3DE0" w:rsidP="00FD0877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47150A" w:rsidRPr="00FD0877" w:rsidRDefault="0047150A" w:rsidP="004A3DE0">
      <w:pPr>
        <w:pStyle w:val="a5"/>
        <w:ind w:firstLine="708"/>
        <w:jc w:val="both"/>
        <w:rPr>
          <w:rFonts w:ascii="Arial" w:eastAsia="Times New Roman" w:hAnsi="Arial"/>
          <w:szCs w:val="24"/>
          <w:lang w:eastAsia="ru-RU"/>
        </w:rPr>
      </w:pPr>
      <w:r w:rsidRPr="00FD0877">
        <w:rPr>
          <w:rFonts w:ascii="Arial" w:eastAsia="Times New Roman" w:hAnsi="Arial"/>
          <w:szCs w:val="24"/>
          <w:lang w:eastAsia="ru-RU"/>
        </w:rPr>
        <w:t>1. Утвердить муниципальную программу</w:t>
      </w:r>
      <w:r w:rsidR="00824EC9" w:rsidRPr="00FD0877">
        <w:rPr>
          <w:rFonts w:ascii="Arial" w:eastAsia="Times New Roman" w:hAnsi="Arial"/>
          <w:szCs w:val="24"/>
          <w:lang w:eastAsia="ru-RU"/>
        </w:rPr>
        <w:t xml:space="preserve"> «</w:t>
      </w:r>
      <w:r w:rsidR="0025391E" w:rsidRPr="00FD0877">
        <w:rPr>
          <w:rFonts w:ascii="Arial" w:eastAsia="Times New Roman" w:hAnsi="Arial"/>
          <w:szCs w:val="24"/>
          <w:lang w:eastAsia="ru-RU"/>
        </w:rPr>
        <w:t>Развитие градостроительной деятельности</w:t>
      </w:r>
      <w:r w:rsidR="00824EC9" w:rsidRPr="00FD0877">
        <w:rPr>
          <w:rFonts w:ascii="Arial" w:eastAsia="Times New Roman" w:hAnsi="Arial"/>
          <w:szCs w:val="24"/>
          <w:lang w:eastAsia="ru-RU"/>
        </w:rPr>
        <w:t xml:space="preserve"> </w:t>
      </w:r>
      <w:r w:rsidR="007A7EA1" w:rsidRPr="00FD0877">
        <w:rPr>
          <w:rFonts w:ascii="Arial" w:eastAsia="Times New Roman" w:hAnsi="Arial"/>
          <w:szCs w:val="24"/>
          <w:lang w:eastAsia="ru-RU"/>
        </w:rPr>
        <w:t xml:space="preserve">в </w:t>
      </w:r>
      <w:r w:rsidR="00824EC9" w:rsidRPr="00FD0877">
        <w:rPr>
          <w:rFonts w:ascii="Arial" w:eastAsia="Times New Roman" w:hAnsi="Arial"/>
          <w:szCs w:val="24"/>
          <w:lang w:eastAsia="ru-RU"/>
        </w:rPr>
        <w:t>муниципально</w:t>
      </w:r>
      <w:r w:rsidR="007A7EA1" w:rsidRPr="00FD0877">
        <w:rPr>
          <w:rFonts w:ascii="Arial" w:eastAsia="Times New Roman" w:hAnsi="Arial"/>
          <w:szCs w:val="24"/>
          <w:lang w:eastAsia="ru-RU"/>
        </w:rPr>
        <w:t>м</w:t>
      </w:r>
      <w:r w:rsidR="0025391E" w:rsidRPr="00FD0877">
        <w:rPr>
          <w:rFonts w:ascii="Arial" w:eastAsia="Times New Roman" w:hAnsi="Arial"/>
          <w:szCs w:val="24"/>
          <w:lang w:eastAsia="ru-RU"/>
        </w:rPr>
        <w:t xml:space="preserve"> </w:t>
      </w:r>
      <w:r w:rsidR="00824EC9" w:rsidRPr="00FD0877">
        <w:rPr>
          <w:rFonts w:ascii="Arial" w:eastAsia="Times New Roman" w:hAnsi="Arial"/>
          <w:szCs w:val="24"/>
          <w:lang w:eastAsia="ru-RU"/>
        </w:rPr>
        <w:t>образовани</w:t>
      </w:r>
      <w:r w:rsidR="007A7EA1" w:rsidRPr="00FD0877">
        <w:rPr>
          <w:rFonts w:ascii="Arial" w:eastAsia="Times New Roman" w:hAnsi="Arial"/>
          <w:szCs w:val="24"/>
          <w:lang w:eastAsia="ru-RU"/>
        </w:rPr>
        <w:t>и</w:t>
      </w:r>
      <w:r w:rsidR="00824EC9" w:rsidRPr="00FD0877">
        <w:rPr>
          <w:rFonts w:ascii="Arial" w:eastAsia="Times New Roman" w:hAnsi="Arial"/>
          <w:szCs w:val="24"/>
          <w:lang w:eastAsia="ru-RU"/>
        </w:rPr>
        <w:t xml:space="preserve"> городское поселение «Город Малоярославец» согласно приложению №1 к настоящему постановлению.</w:t>
      </w:r>
    </w:p>
    <w:p w:rsidR="00824EC9" w:rsidRPr="00FD0877" w:rsidRDefault="00CB000A" w:rsidP="004A3DE0">
      <w:pPr>
        <w:pStyle w:val="a5"/>
        <w:ind w:firstLine="708"/>
        <w:jc w:val="both"/>
        <w:rPr>
          <w:rFonts w:ascii="Arial" w:eastAsia="Times New Roman" w:hAnsi="Arial"/>
          <w:szCs w:val="24"/>
          <w:lang w:eastAsia="ru-RU"/>
        </w:rPr>
      </w:pPr>
      <w:r w:rsidRPr="00FD0877">
        <w:rPr>
          <w:rFonts w:ascii="Arial" w:eastAsia="Times New Roman" w:hAnsi="Arial"/>
          <w:szCs w:val="24"/>
          <w:lang w:eastAsia="ru-RU"/>
        </w:rPr>
        <w:t xml:space="preserve">2. </w:t>
      </w:r>
      <w:r w:rsidR="00824EC9" w:rsidRPr="00FD0877">
        <w:rPr>
          <w:rFonts w:ascii="Arial" w:eastAsia="Times New Roman" w:hAnsi="Arial"/>
          <w:szCs w:val="24"/>
          <w:lang w:eastAsia="ru-RU"/>
        </w:rPr>
        <w:t xml:space="preserve">Признать утратившим силу постановление администрации муниципального образования городское поселение «Город Малоярославец» от </w:t>
      </w:r>
      <w:hyperlink r:id="rId16" w:tgtFrame="Logical" w:history="1">
        <w:r w:rsidR="00824EC9" w:rsidRPr="00FD0877">
          <w:rPr>
            <w:rStyle w:val="a9"/>
            <w:rFonts w:ascii="Arial" w:eastAsia="Times New Roman" w:hAnsi="Arial"/>
            <w:szCs w:val="24"/>
            <w:lang w:eastAsia="ru-RU"/>
          </w:rPr>
          <w:t>15.11.2013г. №8</w:t>
        </w:r>
        <w:r w:rsidR="0025391E" w:rsidRPr="00FD0877">
          <w:rPr>
            <w:rStyle w:val="a9"/>
            <w:rFonts w:ascii="Arial" w:eastAsia="Times New Roman" w:hAnsi="Arial"/>
            <w:szCs w:val="24"/>
            <w:lang w:eastAsia="ru-RU"/>
          </w:rPr>
          <w:t>11</w:t>
        </w:r>
      </w:hyperlink>
      <w:r w:rsidR="00824EC9" w:rsidRPr="00FD0877">
        <w:rPr>
          <w:rFonts w:ascii="Arial" w:eastAsia="Times New Roman" w:hAnsi="Arial"/>
          <w:szCs w:val="24"/>
          <w:lang w:eastAsia="ru-RU"/>
        </w:rPr>
        <w:t xml:space="preserve"> «Об утверждении муниципальной программы </w:t>
      </w:r>
      <w:r w:rsidR="0025391E" w:rsidRPr="00FD0877">
        <w:rPr>
          <w:rFonts w:ascii="Arial" w:eastAsia="Times New Roman" w:hAnsi="Arial"/>
          <w:szCs w:val="24"/>
          <w:lang w:eastAsia="ru-RU"/>
        </w:rPr>
        <w:t xml:space="preserve">«Развитие градостроительной деятельности </w:t>
      </w:r>
      <w:r w:rsidR="00824EC9" w:rsidRPr="00FD0877">
        <w:rPr>
          <w:rFonts w:ascii="Arial" w:eastAsia="Times New Roman" w:hAnsi="Arial"/>
          <w:szCs w:val="24"/>
          <w:lang w:eastAsia="ru-RU"/>
        </w:rPr>
        <w:t>муниципально</w:t>
      </w:r>
      <w:r w:rsidR="0025391E" w:rsidRPr="00FD0877">
        <w:rPr>
          <w:rFonts w:ascii="Arial" w:eastAsia="Times New Roman" w:hAnsi="Arial"/>
          <w:szCs w:val="24"/>
          <w:lang w:eastAsia="ru-RU"/>
        </w:rPr>
        <w:t>го</w:t>
      </w:r>
      <w:r w:rsidR="00824EC9" w:rsidRPr="00FD0877">
        <w:rPr>
          <w:rFonts w:ascii="Arial" w:eastAsia="Times New Roman" w:hAnsi="Arial"/>
          <w:szCs w:val="24"/>
          <w:lang w:eastAsia="ru-RU"/>
        </w:rPr>
        <w:t xml:space="preserve"> образовани</w:t>
      </w:r>
      <w:r w:rsidR="0025391E" w:rsidRPr="00FD0877">
        <w:rPr>
          <w:rFonts w:ascii="Arial" w:eastAsia="Times New Roman" w:hAnsi="Arial"/>
          <w:szCs w:val="24"/>
          <w:lang w:eastAsia="ru-RU"/>
        </w:rPr>
        <w:t>я</w:t>
      </w:r>
      <w:r w:rsidR="00824EC9" w:rsidRPr="00FD0877">
        <w:rPr>
          <w:rFonts w:ascii="Arial" w:eastAsia="Times New Roman" w:hAnsi="Arial"/>
          <w:szCs w:val="24"/>
          <w:lang w:eastAsia="ru-RU"/>
        </w:rPr>
        <w:t xml:space="preserve"> городское поселение «</w:t>
      </w:r>
      <w:r w:rsidR="0025391E" w:rsidRPr="00FD0877">
        <w:rPr>
          <w:rFonts w:ascii="Arial" w:eastAsia="Times New Roman" w:hAnsi="Arial"/>
          <w:szCs w:val="24"/>
          <w:lang w:eastAsia="ru-RU"/>
        </w:rPr>
        <w:t>Г</w:t>
      </w:r>
      <w:r w:rsidR="00824EC9" w:rsidRPr="00FD0877">
        <w:rPr>
          <w:rFonts w:ascii="Arial" w:eastAsia="Times New Roman" w:hAnsi="Arial"/>
          <w:szCs w:val="24"/>
          <w:lang w:eastAsia="ru-RU"/>
        </w:rPr>
        <w:t>ород Малоярославец».</w:t>
      </w:r>
    </w:p>
    <w:p w:rsidR="00217123" w:rsidRPr="00FD0877" w:rsidRDefault="00217123" w:rsidP="004A3DE0">
      <w:pPr>
        <w:ind w:firstLine="708"/>
      </w:pPr>
      <w:r w:rsidRPr="00FD0877">
        <w:t>3.</w:t>
      </w:r>
      <w:r w:rsidR="001D2A53" w:rsidRPr="00FD0877">
        <w:t xml:space="preserve"> </w:t>
      </w:r>
      <w:r w:rsidRPr="00FD0877">
        <w:t xml:space="preserve">Контроль над исполнением настоящего постановления возложить на </w:t>
      </w:r>
      <w:r w:rsidR="0025391E" w:rsidRPr="00FD0877">
        <w:t>заместителя Главы администрации по жилищно-коммунальному хозяйству, имуществу и комплексному развитию Кузина В.С.</w:t>
      </w:r>
    </w:p>
    <w:p w:rsidR="00824EC9" w:rsidRPr="00FD0877" w:rsidRDefault="00217123" w:rsidP="004A3DE0">
      <w:pPr>
        <w:pStyle w:val="a5"/>
        <w:ind w:firstLine="708"/>
        <w:jc w:val="both"/>
        <w:rPr>
          <w:rFonts w:ascii="Arial" w:eastAsia="Times New Roman" w:hAnsi="Arial"/>
          <w:szCs w:val="24"/>
          <w:lang w:eastAsia="ru-RU"/>
        </w:rPr>
      </w:pPr>
      <w:r w:rsidRPr="00FD0877">
        <w:rPr>
          <w:rFonts w:ascii="Arial" w:eastAsia="Times New Roman" w:hAnsi="Arial"/>
          <w:szCs w:val="24"/>
          <w:lang w:eastAsia="ru-RU"/>
        </w:rPr>
        <w:t>4</w:t>
      </w:r>
      <w:r w:rsidR="00824EC9" w:rsidRPr="00FD0877">
        <w:rPr>
          <w:rFonts w:ascii="Arial" w:eastAsia="Times New Roman" w:hAnsi="Arial"/>
          <w:szCs w:val="24"/>
          <w:lang w:eastAsia="ru-RU"/>
        </w:rPr>
        <w:t>. Настоящее постановление входит в силу с 01.01.2020 года и подлежит опубликованию в газете «Малоярославецкий край».</w:t>
      </w:r>
    </w:p>
    <w:p w:rsidR="00824EC9" w:rsidRDefault="00824EC9" w:rsidP="00FD0877">
      <w:pPr>
        <w:pStyle w:val="a5"/>
        <w:jc w:val="both"/>
        <w:rPr>
          <w:rFonts w:ascii="Arial" w:hAnsi="Arial" w:cs="Arial"/>
          <w:szCs w:val="24"/>
        </w:rPr>
      </w:pPr>
    </w:p>
    <w:p w:rsidR="004C63A8" w:rsidRPr="00FD0877" w:rsidRDefault="004C63A8" w:rsidP="00FD0877">
      <w:pPr>
        <w:pStyle w:val="a5"/>
        <w:jc w:val="both"/>
        <w:rPr>
          <w:rFonts w:ascii="Arial" w:hAnsi="Arial" w:cs="Arial"/>
          <w:szCs w:val="24"/>
        </w:rPr>
      </w:pPr>
    </w:p>
    <w:p w:rsidR="00824EC9" w:rsidRPr="00FD0877" w:rsidRDefault="00824EC9" w:rsidP="00FD0877">
      <w:pPr>
        <w:pStyle w:val="a5"/>
        <w:jc w:val="both"/>
        <w:rPr>
          <w:rFonts w:ascii="Arial" w:hAnsi="Arial" w:cs="Arial"/>
          <w:szCs w:val="24"/>
        </w:rPr>
      </w:pPr>
    </w:p>
    <w:p w:rsidR="00824EC9" w:rsidRPr="00CC5C2E" w:rsidRDefault="00824EC9" w:rsidP="004C63A8">
      <w:pPr>
        <w:pStyle w:val="a5"/>
        <w:jc w:val="right"/>
        <w:rPr>
          <w:rFonts w:ascii="Arial" w:hAnsi="Arial" w:cs="Arial"/>
          <w:szCs w:val="24"/>
        </w:rPr>
      </w:pPr>
      <w:r w:rsidRPr="00CC5C2E">
        <w:rPr>
          <w:rFonts w:ascii="Arial" w:hAnsi="Arial" w:cs="Arial"/>
          <w:szCs w:val="24"/>
        </w:rPr>
        <w:t>Глава администрации</w:t>
      </w:r>
      <w:r w:rsidR="005950ED" w:rsidRPr="00CC5C2E">
        <w:rPr>
          <w:rFonts w:ascii="Arial" w:hAnsi="Arial" w:cs="Arial"/>
          <w:szCs w:val="24"/>
        </w:rPr>
        <w:t xml:space="preserve"> </w:t>
      </w:r>
      <w:r w:rsidRPr="00CC5C2E">
        <w:rPr>
          <w:rFonts w:ascii="Arial" w:hAnsi="Arial" w:cs="Arial"/>
          <w:szCs w:val="24"/>
        </w:rPr>
        <w:t xml:space="preserve">муниципального образования </w:t>
      </w:r>
    </w:p>
    <w:p w:rsidR="004C63A8" w:rsidRDefault="00824EC9" w:rsidP="004C63A8">
      <w:pPr>
        <w:pStyle w:val="a5"/>
        <w:jc w:val="right"/>
        <w:rPr>
          <w:rFonts w:ascii="Arial" w:hAnsi="Arial" w:cs="Arial"/>
          <w:szCs w:val="24"/>
        </w:rPr>
      </w:pPr>
      <w:r w:rsidRPr="00CC5C2E">
        <w:rPr>
          <w:rFonts w:ascii="Arial" w:hAnsi="Arial" w:cs="Arial"/>
          <w:szCs w:val="24"/>
        </w:rPr>
        <w:t>городское поселение</w:t>
      </w:r>
      <w:r w:rsidR="005950ED" w:rsidRPr="00CC5C2E">
        <w:rPr>
          <w:rFonts w:ascii="Arial" w:hAnsi="Arial" w:cs="Arial"/>
          <w:szCs w:val="24"/>
        </w:rPr>
        <w:t xml:space="preserve"> </w:t>
      </w:r>
      <w:r w:rsidRPr="00CC5C2E">
        <w:rPr>
          <w:rFonts w:ascii="Arial" w:hAnsi="Arial" w:cs="Arial"/>
          <w:szCs w:val="24"/>
        </w:rPr>
        <w:t xml:space="preserve">«Город Малоярославец» </w:t>
      </w:r>
    </w:p>
    <w:p w:rsidR="007739F9" w:rsidRDefault="00824EC9" w:rsidP="004C63A8">
      <w:pPr>
        <w:pStyle w:val="a5"/>
        <w:jc w:val="right"/>
        <w:rPr>
          <w:rFonts w:ascii="Arial" w:hAnsi="Arial" w:cs="Arial"/>
          <w:szCs w:val="24"/>
        </w:rPr>
      </w:pPr>
      <w:r w:rsidRPr="00CC5C2E">
        <w:rPr>
          <w:rFonts w:ascii="Arial" w:hAnsi="Arial" w:cs="Arial"/>
          <w:szCs w:val="24"/>
        </w:rPr>
        <w:t>Р.С.</w:t>
      </w:r>
      <w:r w:rsidR="005950ED" w:rsidRPr="00CC5C2E">
        <w:rPr>
          <w:rFonts w:ascii="Arial" w:hAnsi="Arial" w:cs="Arial"/>
          <w:szCs w:val="24"/>
        </w:rPr>
        <w:t xml:space="preserve"> </w:t>
      </w:r>
      <w:r w:rsidRPr="00CC5C2E">
        <w:rPr>
          <w:rFonts w:ascii="Arial" w:hAnsi="Arial" w:cs="Arial"/>
          <w:szCs w:val="24"/>
        </w:rPr>
        <w:t>Саидов</w:t>
      </w:r>
    </w:p>
    <w:p w:rsidR="004C63A8" w:rsidRDefault="004C63A8" w:rsidP="00FD0877">
      <w:pPr>
        <w:pStyle w:val="a5"/>
        <w:jc w:val="both"/>
        <w:rPr>
          <w:rFonts w:ascii="Arial" w:hAnsi="Arial" w:cs="Arial"/>
          <w:szCs w:val="24"/>
        </w:rPr>
      </w:pPr>
    </w:p>
    <w:p w:rsidR="004C63A8" w:rsidRDefault="004C63A8" w:rsidP="00FD0877">
      <w:pPr>
        <w:pStyle w:val="a5"/>
        <w:jc w:val="both"/>
        <w:rPr>
          <w:rFonts w:ascii="Arial" w:hAnsi="Arial" w:cs="Arial"/>
          <w:szCs w:val="24"/>
        </w:rPr>
      </w:pPr>
    </w:p>
    <w:p w:rsidR="004C63A8" w:rsidRDefault="004C63A8" w:rsidP="00FD0877">
      <w:pPr>
        <w:pStyle w:val="a5"/>
        <w:jc w:val="both"/>
        <w:rPr>
          <w:rFonts w:ascii="Arial" w:hAnsi="Arial" w:cs="Arial"/>
          <w:szCs w:val="24"/>
        </w:rPr>
      </w:pPr>
    </w:p>
    <w:p w:rsidR="007739F9" w:rsidRPr="00CC5C2E" w:rsidRDefault="007739F9" w:rsidP="00EE1F1C">
      <w:pPr>
        <w:ind w:firstLine="720"/>
        <w:jc w:val="right"/>
        <w:outlineLvl w:val="2"/>
        <w:rPr>
          <w:rFonts w:cs="Arial"/>
          <w:bCs/>
          <w:kern w:val="28"/>
        </w:rPr>
      </w:pPr>
      <w:r w:rsidRPr="00CC5C2E">
        <w:rPr>
          <w:rFonts w:cs="Arial"/>
          <w:bCs/>
          <w:kern w:val="28"/>
        </w:rPr>
        <w:t>Приложение №1</w:t>
      </w:r>
    </w:p>
    <w:p w:rsidR="007739F9" w:rsidRPr="00CC5C2E" w:rsidRDefault="007739F9" w:rsidP="00EE1F1C">
      <w:pPr>
        <w:ind w:firstLine="720"/>
        <w:jc w:val="right"/>
        <w:outlineLvl w:val="2"/>
        <w:rPr>
          <w:rFonts w:cs="Arial"/>
          <w:bCs/>
          <w:kern w:val="28"/>
        </w:rPr>
      </w:pPr>
      <w:r w:rsidRPr="00CC5C2E">
        <w:rPr>
          <w:rFonts w:cs="Arial"/>
          <w:bCs/>
          <w:kern w:val="28"/>
        </w:rPr>
        <w:t>к постановлению администрации</w:t>
      </w:r>
    </w:p>
    <w:p w:rsidR="007739F9" w:rsidRPr="00CC5C2E" w:rsidRDefault="00EA2BD4" w:rsidP="00EE1F1C">
      <w:pPr>
        <w:ind w:firstLine="720"/>
        <w:jc w:val="right"/>
        <w:outlineLvl w:val="2"/>
        <w:rPr>
          <w:rFonts w:cs="Arial"/>
          <w:bCs/>
          <w:kern w:val="28"/>
        </w:rPr>
      </w:pPr>
      <w:r w:rsidRPr="00EA2BD4">
        <w:rPr>
          <w:rFonts w:cs="Arial"/>
          <w:bCs/>
          <w:kern w:val="28"/>
        </w:rPr>
        <w:t xml:space="preserve">муниципального образования городское поселение </w:t>
      </w:r>
      <w:r w:rsidR="007739F9" w:rsidRPr="00CC5C2E">
        <w:rPr>
          <w:rFonts w:cs="Arial"/>
          <w:bCs/>
          <w:kern w:val="28"/>
        </w:rPr>
        <w:t>«Город Малоярославец»</w:t>
      </w:r>
    </w:p>
    <w:p w:rsidR="007739F9" w:rsidRDefault="007739F9" w:rsidP="00EE1F1C">
      <w:pPr>
        <w:jc w:val="right"/>
        <w:outlineLvl w:val="2"/>
        <w:rPr>
          <w:rFonts w:cs="Arial"/>
          <w:bCs/>
          <w:kern w:val="28"/>
        </w:rPr>
      </w:pPr>
      <w:r w:rsidRPr="00CC5C2E">
        <w:rPr>
          <w:rFonts w:cs="Arial"/>
          <w:bCs/>
          <w:kern w:val="28"/>
        </w:rPr>
        <w:t>№ 1176 от 06.11.2019 г.</w:t>
      </w:r>
    </w:p>
    <w:p w:rsidR="00C5104C" w:rsidRDefault="00EA6877" w:rsidP="00C5104C">
      <w:pPr>
        <w:jc w:val="right"/>
        <w:outlineLvl w:val="2"/>
        <w:rPr>
          <w:rFonts w:cs="Arial"/>
        </w:rPr>
      </w:pPr>
      <w:r w:rsidRPr="00EA6877">
        <w:rPr>
          <w:rFonts w:cs="Arial"/>
          <w:bCs/>
          <w:kern w:val="28"/>
        </w:rPr>
        <w:t>(в редакции Постановлени</w:t>
      </w:r>
      <w:r w:rsidR="005C30BF">
        <w:rPr>
          <w:rFonts w:cs="Arial"/>
          <w:bCs/>
          <w:kern w:val="28"/>
        </w:rPr>
        <w:t>й</w:t>
      </w:r>
      <w:r w:rsidRPr="00EA6877">
        <w:rPr>
          <w:rFonts w:cs="Arial"/>
          <w:bCs/>
          <w:kern w:val="28"/>
        </w:rPr>
        <w:t xml:space="preserve"> от </w:t>
      </w:r>
      <w:hyperlink r:id="rId17" w:tgtFrame="Logical" w:history="1">
        <w:r w:rsidRPr="00EA6877">
          <w:rPr>
            <w:rStyle w:val="a9"/>
            <w:rFonts w:cs="Arial"/>
            <w:bCs/>
            <w:kern w:val="28"/>
          </w:rPr>
          <w:t>11.02.2020 г. №114</w:t>
        </w:r>
      </w:hyperlink>
      <w:r w:rsidR="003B474E">
        <w:t xml:space="preserve">, от </w:t>
      </w:r>
      <w:hyperlink r:id="rId18" w:tgtFrame="Logical" w:history="1">
        <w:r w:rsidR="003B474E" w:rsidRPr="003B474E">
          <w:rPr>
            <w:rStyle w:val="a9"/>
          </w:rPr>
          <w:t>19.06.2020 г. №544</w:t>
        </w:r>
      </w:hyperlink>
      <w:r w:rsidR="000D23C4">
        <w:t>, от </w:t>
      </w:r>
      <w:hyperlink r:id="rId19" w:tgtFrame="ChangingDocument" w:history="1">
        <w:r w:rsidR="000D23C4" w:rsidRPr="00CB52CA">
          <w:rPr>
            <w:rStyle w:val="a9"/>
          </w:rPr>
          <w:t>19.03.2021 №318</w:t>
        </w:r>
      </w:hyperlink>
      <w:r w:rsidR="00371426">
        <w:t xml:space="preserve">, от </w:t>
      </w:r>
      <w:hyperlink r:id="rId20" w:tgtFrame="ChangingDocument" w:history="1">
        <w:r w:rsidR="00371426" w:rsidRPr="00371426">
          <w:rPr>
            <w:rStyle w:val="a9"/>
          </w:rPr>
          <w:t>30.11.2021 №1128</w:t>
        </w:r>
      </w:hyperlink>
      <w:r w:rsidR="0056717F">
        <w:t>, от </w:t>
      </w:r>
      <w:hyperlink r:id="rId21" w:tgtFrame="ChangingDocument" w:history="1">
        <w:r w:rsidR="0056717F" w:rsidRPr="00410D4A">
          <w:rPr>
            <w:rStyle w:val="a9"/>
          </w:rPr>
          <w:t>28.12.2021 № 1253</w:t>
        </w:r>
      </w:hyperlink>
      <w:r w:rsidR="00C5104C">
        <w:t xml:space="preserve">, </w:t>
      </w:r>
      <w:proofErr w:type="gramStart"/>
      <w:r w:rsidR="00C5104C">
        <w:t>от</w:t>
      </w:r>
      <w:proofErr w:type="gramEnd"/>
      <w:r w:rsidR="00C5104C">
        <w:t> </w:t>
      </w:r>
      <w:hyperlink r:id="rId22" w:tgtFrame="ChangingDocument" w:history="1">
        <w:r w:rsidR="00C5104C" w:rsidRPr="00E1108B">
          <w:rPr>
            <w:rStyle w:val="a9"/>
          </w:rPr>
          <w:t>02.02.2022 №95</w:t>
        </w:r>
      </w:hyperlink>
      <w:r w:rsidR="00C5104C">
        <w:t>, от </w:t>
      </w:r>
      <w:hyperlink r:id="rId23" w:tgtFrame="ChangingDocument" w:history="1">
        <w:r w:rsidR="00C5104C" w:rsidRPr="007831B2">
          <w:rPr>
            <w:rStyle w:val="a9"/>
          </w:rPr>
          <w:t>15.02.2022 №151</w:t>
        </w:r>
      </w:hyperlink>
      <w:r w:rsidR="009533E4">
        <w:t>, от </w:t>
      </w:r>
      <w:hyperlink r:id="rId24" w:tgtFrame="ChangingDocument" w:history="1">
        <w:r w:rsidR="009533E4" w:rsidRPr="00FA1230">
          <w:rPr>
            <w:rStyle w:val="a9"/>
          </w:rPr>
          <w:t>21.12.2022 №1304</w:t>
        </w:r>
      </w:hyperlink>
      <w:r w:rsidR="007B40C2">
        <w:t>, от </w:t>
      </w:r>
      <w:hyperlink r:id="rId25" w:tgtFrame="ChangingDocument" w:history="1">
        <w:r w:rsidR="007B40C2" w:rsidRPr="007B40C2">
          <w:rPr>
            <w:rStyle w:val="a9"/>
          </w:rPr>
          <w:t>08.02.2023 №106</w:t>
        </w:r>
      </w:hyperlink>
      <w:r w:rsidR="007B40C2">
        <w:t>)</w:t>
      </w:r>
    </w:p>
    <w:p w:rsidR="00EA6877" w:rsidRPr="00CC5C2E" w:rsidRDefault="00EA6877" w:rsidP="00EE1F1C">
      <w:pPr>
        <w:jc w:val="right"/>
        <w:outlineLvl w:val="2"/>
        <w:rPr>
          <w:rFonts w:cs="Arial"/>
          <w:bCs/>
          <w:kern w:val="28"/>
        </w:rPr>
      </w:pPr>
    </w:p>
    <w:p w:rsidR="007739F9" w:rsidRPr="00EE1F1C" w:rsidRDefault="007739F9" w:rsidP="00EE1F1C">
      <w:pPr>
        <w:jc w:val="center"/>
        <w:rPr>
          <w:rFonts w:cs="Arial"/>
          <w:b/>
          <w:bCs/>
          <w:iCs/>
          <w:sz w:val="30"/>
          <w:szCs w:val="28"/>
        </w:rPr>
      </w:pPr>
      <w:r w:rsidRPr="00EE1F1C">
        <w:rPr>
          <w:rFonts w:cs="Arial"/>
          <w:b/>
          <w:bCs/>
          <w:iCs/>
          <w:sz w:val="30"/>
          <w:szCs w:val="28"/>
        </w:rPr>
        <w:t>ПАСПОРТ</w:t>
      </w:r>
      <w:r w:rsidR="00EE1F1C" w:rsidRPr="00EE1F1C">
        <w:rPr>
          <w:rFonts w:cs="Arial"/>
          <w:b/>
          <w:bCs/>
          <w:iCs/>
          <w:sz w:val="30"/>
          <w:szCs w:val="28"/>
        </w:rPr>
        <w:t xml:space="preserve"> </w:t>
      </w:r>
      <w:r w:rsidRPr="00EE1F1C">
        <w:rPr>
          <w:rFonts w:cs="Arial"/>
          <w:b/>
          <w:bCs/>
          <w:iCs/>
          <w:sz w:val="30"/>
          <w:szCs w:val="28"/>
        </w:rPr>
        <w:t>МУНИЦИПАЛЬНОЙ ПРОГРАММЫ</w:t>
      </w:r>
    </w:p>
    <w:p w:rsidR="007739F9" w:rsidRPr="00EE1F1C" w:rsidRDefault="007739F9" w:rsidP="00EE1F1C">
      <w:pPr>
        <w:jc w:val="center"/>
        <w:rPr>
          <w:rFonts w:cs="Arial"/>
          <w:b/>
          <w:bCs/>
          <w:iCs/>
          <w:sz w:val="30"/>
          <w:szCs w:val="28"/>
        </w:rPr>
      </w:pPr>
      <w:r w:rsidRPr="00EE1F1C">
        <w:rPr>
          <w:rFonts w:cs="Arial"/>
          <w:b/>
          <w:bCs/>
          <w:iCs/>
          <w:sz w:val="30"/>
          <w:szCs w:val="28"/>
        </w:rPr>
        <w:t>«Развитие градостроительной деятельности муниципального образования</w:t>
      </w:r>
      <w:r w:rsidR="00EE1F1C" w:rsidRPr="00EE1F1C">
        <w:rPr>
          <w:rFonts w:cs="Arial"/>
          <w:b/>
          <w:bCs/>
          <w:iCs/>
          <w:sz w:val="30"/>
          <w:szCs w:val="28"/>
        </w:rPr>
        <w:t xml:space="preserve"> </w:t>
      </w:r>
      <w:r w:rsidRPr="00EE1F1C">
        <w:rPr>
          <w:rFonts w:cs="Arial"/>
          <w:b/>
          <w:bCs/>
          <w:iCs/>
          <w:sz w:val="30"/>
          <w:szCs w:val="28"/>
        </w:rPr>
        <w:t>городское поселение «Город Малоярославец»</w:t>
      </w:r>
    </w:p>
    <w:p w:rsidR="00CC5C2E" w:rsidRPr="00FD0877" w:rsidRDefault="007739F9" w:rsidP="00FD0877">
      <w:pPr>
        <w:jc w:val="center"/>
        <w:rPr>
          <w:rFonts w:cs="Arial"/>
          <w:bCs/>
        </w:rPr>
      </w:pPr>
      <w:r w:rsidRPr="00FD0877">
        <w:rPr>
          <w:rFonts w:cs="Arial"/>
          <w:bCs/>
        </w:rPr>
        <w:t>(далее - муниципальная программа)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4"/>
        <w:gridCol w:w="7403"/>
      </w:tblGrid>
      <w:tr w:rsidR="007739F9" w:rsidRPr="00FD0877" w:rsidTr="00EE1F1C">
        <w:trPr>
          <w:cantSplit/>
          <w:trHeight w:val="123"/>
        </w:trPr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F9" w:rsidRPr="00FD0877" w:rsidRDefault="007739F9" w:rsidP="00EE1F1C">
            <w:pPr>
              <w:pStyle w:val="Table0"/>
            </w:pPr>
            <w:r w:rsidRPr="00FD0877">
              <w:t xml:space="preserve">1. Ответственный исполнитель муниципальной программы </w:t>
            </w:r>
          </w:p>
        </w:tc>
        <w:tc>
          <w:tcPr>
            <w:tcW w:w="3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F9" w:rsidRPr="00FD0877" w:rsidRDefault="007739F9" w:rsidP="00EA2BD4">
            <w:pPr>
              <w:pStyle w:val="Table0"/>
            </w:pPr>
            <w:r w:rsidRPr="00FD0877">
              <w:t xml:space="preserve">Отдел градостроительной деятельности, архитектуры и земельных отношений  администрации  муниципального образования городское поселение «Город Малоярославец» </w:t>
            </w:r>
          </w:p>
        </w:tc>
      </w:tr>
      <w:tr w:rsidR="007739F9" w:rsidRPr="00FD0877" w:rsidTr="00EE1F1C">
        <w:trPr>
          <w:cantSplit/>
          <w:trHeight w:val="245"/>
        </w:trPr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F9" w:rsidRPr="00FD0877" w:rsidRDefault="007739F9" w:rsidP="00EE1F1C">
            <w:pPr>
              <w:pStyle w:val="Table"/>
            </w:pPr>
            <w:r w:rsidRPr="00FD0877">
              <w:t xml:space="preserve">2. Участники муниципальной программы </w:t>
            </w:r>
          </w:p>
        </w:tc>
        <w:tc>
          <w:tcPr>
            <w:tcW w:w="3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F9" w:rsidRPr="00FD0877" w:rsidRDefault="007739F9" w:rsidP="00EE1F1C">
            <w:pPr>
              <w:pStyle w:val="Table"/>
            </w:pPr>
            <w:r w:rsidRPr="00FD0877">
              <w:t xml:space="preserve">Отделы администрации </w:t>
            </w:r>
            <w:r w:rsidR="009A50B8" w:rsidRPr="009A50B8">
              <w:t xml:space="preserve">муниципального образования городское поселение </w:t>
            </w:r>
            <w:r w:rsidRPr="00FD0877">
              <w:t>«Город Малоярославец» (далее - отделы администрации), организации, отобранные в порядке, предусмотренном действующим законодательством, различных форм собственности, привлеченные на основе аукционов в электронной форме, запроса котировок (далее - Организации)</w:t>
            </w:r>
          </w:p>
        </w:tc>
      </w:tr>
      <w:tr w:rsidR="007739F9" w:rsidRPr="00FD0877" w:rsidTr="00EE1F1C">
        <w:trPr>
          <w:cantSplit/>
          <w:trHeight w:val="184"/>
        </w:trPr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F9" w:rsidRPr="00FD0877" w:rsidRDefault="007739F9" w:rsidP="00EE1F1C">
            <w:pPr>
              <w:pStyle w:val="Table"/>
            </w:pPr>
            <w:r w:rsidRPr="00FD0877">
              <w:t xml:space="preserve">3. Цели муниципальной программы </w:t>
            </w:r>
          </w:p>
        </w:tc>
        <w:tc>
          <w:tcPr>
            <w:tcW w:w="3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F9" w:rsidRPr="00FD0877" w:rsidRDefault="007739F9" w:rsidP="00EE1F1C">
            <w:pPr>
              <w:pStyle w:val="Table"/>
            </w:pPr>
            <w:r w:rsidRPr="00FD0877">
              <w:t xml:space="preserve"> Создание условий для реализации принимаемых градостроительных решений в генеральных планах, правилах землепользования и застройки, документации по планировке территории </w:t>
            </w:r>
            <w:r w:rsidR="009A50B8" w:rsidRPr="009A50B8">
              <w:t xml:space="preserve">муниципального образования городское поселение </w:t>
            </w:r>
            <w:r w:rsidRPr="00FD0877">
              <w:t xml:space="preserve">«Город Малоярославец» </w:t>
            </w:r>
          </w:p>
        </w:tc>
      </w:tr>
      <w:tr w:rsidR="007739F9" w:rsidRPr="00FD0877" w:rsidTr="00EE1F1C">
        <w:trPr>
          <w:cantSplit/>
          <w:trHeight w:val="123"/>
        </w:trPr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F9" w:rsidRPr="00FD0877" w:rsidRDefault="007739F9" w:rsidP="00EE1F1C">
            <w:pPr>
              <w:pStyle w:val="Table"/>
            </w:pPr>
            <w:r w:rsidRPr="00FD0877">
              <w:t>4. Задачи муниципальной программы</w:t>
            </w:r>
          </w:p>
        </w:tc>
        <w:tc>
          <w:tcPr>
            <w:tcW w:w="3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F9" w:rsidRPr="00FD0877" w:rsidRDefault="007739F9" w:rsidP="00EE1F1C">
            <w:pPr>
              <w:pStyle w:val="Table"/>
            </w:pPr>
            <w:r w:rsidRPr="00FD0877">
              <w:t>Обеспечение территории города документами территориального планирования  и градостроительного зонирования.</w:t>
            </w:r>
          </w:p>
        </w:tc>
      </w:tr>
      <w:tr w:rsidR="007739F9" w:rsidRPr="00FD0877" w:rsidTr="00EE1F1C">
        <w:trPr>
          <w:cantSplit/>
          <w:trHeight w:val="123"/>
        </w:trPr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F9" w:rsidRPr="00FD0877" w:rsidRDefault="007739F9" w:rsidP="009A50B8">
            <w:pPr>
              <w:pStyle w:val="Table"/>
            </w:pPr>
            <w:r w:rsidRPr="00FD0877">
              <w:t>5. Перечень основных мероприятий муниципальной программы</w:t>
            </w:r>
          </w:p>
        </w:tc>
        <w:tc>
          <w:tcPr>
            <w:tcW w:w="3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F9" w:rsidRPr="00FD0877" w:rsidRDefault="007739F9" w:rsidP="00EE1F1C">
            <w:pPr>
              <w:pStyle w:val="Table"/>
            </w:pPr>
            <w:r w:rsidRPr="00FD0877">
              <w:t>Основное мероприятие - Развитие градостроительной деятельности</w:t>
            </w:r>
          </w:p>
        </w:tc>
      </w:tr>
      <w:tr w:rsidR="007739F9" w:rsidRPr="00FD0877" w:rsidTr="00EE1F1C">
        <w:trPr>
          <w:cantSplit/>
          <w:trHeight w:val="123"/>
        </w:trPr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F9" w:rsidRPr="00FD0877" w:rsidRDefault="007739F9" w:rsidP="00DC4B9B">
            <w:pPr>
              <w:pStyle w:val="Table"/>
            </w:pPr>
            <w:r w:rsidRPr="00FD0877">
              <w:t>6. Индикаторы  (целевые показатели) муниципальной  программы</w:t>
            </w:r>
          </w:p>
        </w:tc>
        <w:tc>
          <w:tcPr>
            <w:tcW w:w="3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F9" w:rsidRPr="00FD0877" w:rsidRDefault="007739F9" w:rsidP="00EE1F1C">
            <w:pPr>
              <w:pStyle w:val="Table"/>
            </w:pPr>
            <w:r w:rsidRPr="00FD0877">
              <w:t xml:space="preserve">1. Обеспеченность территории картографической основой территориального планирования М 1:2000,М 1:500 применительно к территории </w:t>
            </w:r>
            <w:r w:rsidR="009A50B8" w:rsidRPr="00FD0877">
              <w:t>муниципального образования городское поселение</w:t>
            </w:r>
            <w:r w:rsidRPr="00FD0877">
              <w:t xml:space="preserve"> «Город Малоярославец» </w:t>
            </w:r>
          </w:p>
          <w:p w:rsidR="007739F9" w:rsidRPr="00FD0877" w:rsidRDefault="007739F9" w:rsidP="00EE1F1C">
            <w:pPr>
              <w:pStyle w:val="Table"/>
            </w:pPr>
            <w:r w:rsidRPr="00FD0877">
              <w:t xml:space="preserve">2.Обеспеченность территории городского поселения  утвержденной градостроительной документацией территориального планирования, в том числе корректировка существующей документации. </w:t>
            </w:r>
          </w:p>
          <w:p w:rsidR="007739F9" w:rsidRPr="00FD0877" w:rsidRDefault="007739F9" w:rsidP="00EE1F1C">
            <w:pPr>
              <w:pStyle w:val="Table"/>
            </w:pPr>
            <w:r w:rsidRPr="00FD0877">
              <w:t xml:space="preserve">3. Обеспеченность городского поселения документами градостроительного зонирования, в том числе корректировка существующей документации, </w:t>
            </w:r>
            <w:proofErr w:type="spellStart"/>
            <w:r w:rsidRPr="00FD0877">
              <w:t>цифрование</w:t>
            </w:r>
            <w:proofErr w:type="spellEnd"/>
            <w:r w:rsidRPr="00FD0877">
              <w:t>.</w:t>
            </w:r>
          </w:p>
        </w:tc>
      </w:tr>
      <w:tr w:rsidR="007739F9" w:rsidRPr="00FD0877" w:rsidTr="00EE1F1C">
        <w:trPr>
          <w:cantSplit/>
          <w:trHeight w:val="123"/>
        </w:trPr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F9" w:rsidRPr="00FD0877" w:rsidRDefault="007739F9" w:rsidP="00EE1F1C">
            <w:pPr>
              <w:pStyle w:val="Table"/>
            </w:pPr>
            <w:r w:rsidRPr="00FD0877">
              <w:t>7. Сроки и этапы реализации программы</w:t>
            </w:r>
          </w:p>
        </w:tc>
        <w:tc>
          <w:tcPr>
            <w:tcW w:w="3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F9" w:rsidRPr="00FD0877" w:rsidRDefault="007739F9" w:rsidP="00EE1F1C">
            <w:pPr>
              <w:pStyle w:val="Table"/>
            </w:pPr>
            <w:r w:rsidRPr="00FD0877">
              <w:t>2020-2025 гг., в один этап</w:t>
            </w:r>
          </w:p>
        </w:tc>
      </w:tr>
      <w:tr w:rsidR="007739F9" w:rsidRPr="00FD0877" w:rsidTr="00EE1F1C">
        <w:trPr>
          <w:cantSplit/>
          <w:trHeight w:val="306"/>
        </w:trPr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F9" w:rsidRPr="00FD0877" w:rsidRDefault="007739F9" w:rsidP="00EE1F1C">
            <w:pPr>
              <w:pStyle w:val="Table"/>
            </w:pPr>
            <w:r w:rsidRPr="00FD0877">
              <w:lastRenderedPageBreak/>
              <w:t>8. Объемы и источники финансирования муниципальной программы</w:t>
            </w:r>
          </w:p>
        </w:tc>
        <w:tc>
          <w:tcPr>
            <w:tcW w:w="3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9F9" w:rsidRDefault="007739F9" w:rsidP="00EE1F1C">
            <w:pPr>
              <w:pStyle w:val="Table"/>
            </w:pPr>
            <w:r w:rsidRPr="00FD0877">
              <w:t>Общий объем финансового обеспечения реализации муниципальной программы по источникам и годам: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1586"/>
              <w:gridCol w:w="1700"/>
              <w:gridCol w:w="1474"/>
              <w:gridCol w:w="1359"/>
            </w:tblGrid>
            <w:tr w:rsidR="00DC4B9B" w:rsidRPr="00D463D2" w:rsidTr="00ED4D7C">
              <w:tc>
                <w:tcPr>
                  <w:tcW w:w="782" w:type="pct"/>
                </w:tcPr>
                <w:p w:rsidR="00DC4B9B" w:rsidRPr="00D463D2" w:rsidRDefault="00DC4B9B" w:rsidP="00BE7280">
                  <w:pPr>
                    <w:pStyle w:val="Table0"/>
                  </w:pPr>
                  <w:r w:rsidRPr="00D463D2">
                    <w:t>Годы</w:t>
                  </w:r>
                </w:p>
              </w:tc>
              <w:tc>
                <w:tcPr>
                  <w:tcW w:w="1093" w:type="pct"/>
                </w:tcPr>
                <w:p w:rsidR="00DC4B9B" w:rsidRPr="00D463D2" w:rsidRDefault="00DC4B9B" w:rsidP="00BE7280">
                  <w:pPr>
                    <w:pStyle w:val="Table0"/>
                  </w:pPr>
                  <w:r w:rsidRPr="00D463D2">
                    <w:t>Местный бюджет</w:t>
                  </w:r>
                </w:p>
              </w:tc>
              <w:tc>
                <w:tcPr>
                  <w:tcW w:w="1172" w:type="pct"/>
                </w:tcPr>
                <w:p w:rsidR="00DC4B9B" w:rsidRPr="00D463D2" w:rsidRDefault="00DC4B9B" w:rsidP="00BE7280">
                  <w:pPr>
                    <w:pStyle w:val="Table0"/>
                  </w:pPr>
                  <w:r w:rsidRPr="00D463D2">
                    <w:t>Областной бюджет</w:t>
                  </w:r>
                </w:p>
              </w:tc>
              <w:tc>
                <w:tcPr>
                  <w:tcW w:w="1016" w:type="pct"/>
                </w:tcPr>
                <w:p w:rsidR="00DC4B9B" w:rsidRPr="00D463D2" w:rsidRDefault="00DC4B9B" w:rsidP="00BE7280">
                  <w:pPr>
                    <w:pStyle w:val="Table0"/>
                  </w:pPr>
                  <w:r w:rsidRPr="00D463D2">
                    <w:t>Прочие источники</w:t>
                  </w:r>
                </w:p>
              </w:tc>
              <w:tc>
                <w:tcPr>
                  <w:tcW w:w="937" w:type="pct"/>
                </w:tcPr>
                <w:p w:rsidR="00DC4B9B" w:rsidRPr="00D463D2" w:rsidRDefault="00DC4B9B" w:rsidP="00BE7280">
                  <w:pPr>
                    <w:pStyle w:val="Table0"/>
                  </w:pPr>
                  <w:r w:rsidRPr="00D463D2">
                    <w:t>Итого</w:t>
                  </w:r>
                </w:p>
              </w:tc>
            </w:tr>
            <w:tr w:rsidR="00DC4B9B" w:rsidRPr="00D463D2" w:rsidTr="00ED4D7C">
              <w:tc>
                <w:tcPr>
                  <w:tcW w:w="782" w:type="pct"/>
                </w:tcPr>
                <w:p w:rsidR="00DC4B9B" w:rsidRPr="00D463D2" w:rsidRDefault="00DC4B9B" w:rsidP="00BE7280">
                  <w:pPr>
                    <w:pStyle w:val="Table"/>
                  </w:pPr>
                  <w:r w:rsidRPr="00D463D2">
                    <w:t>2020</w:t>
                  </w:r>
                </w:p>
              </w:tc>
              <w:tc>
                <w:tcPr>
                  <w:tcW w:w="1093" w:type="pct"/>
                </w:tcPr>
                <w:p w:rsidR="00DC4B9B" w:rsidRPr="00D463D2" w:rsidRDefault="00DC4B9B" w:rsidP="00BE7280">
                  <w:pPr>
                    <w:pStyle w:val="Table"/>
                  </w:pPr>
                  <w:r w:rsidRPr="00D463D2">
                    <w:t>543,000</w:t>
                  </w:r>
                </w:p>
              </w:tc>
              <w:tc>
                <w:tcPr>
                  <w:tcW w:w="1172" w:type="pct"/>
                </w:tcPr>
                <w:p w:rsidR="00DC4B9B" w:rsidRPr="00D463D2" w:rsidRDefault="00DC4B9B" w:rsidP="00BE7280">
                  <w:pPr>
                    <w:pStyle w:val="Table"/>
                  </w:pPr>
                </w:p>
              </w:tc>
              <w:tc>
                <w:tcPr>
                  <w:tcW w:w="1016" w:type="pct"/>
                </w:tcPr>
                <w:p w:rsidR="00DC4B9B" w:rsidRPr="00D463D2" w:rsidRDefault="00DC4B9B" w:rsidP="00BE7280">
                  <w:pPr>
                    <w:pStyle w:val="Table"/>
                  </w:pPr>
                  <w:r w:rsidRPr="00D463D2">
                    <w:t>2 430,000</w:t>
                  </w:r>
                </w:p>
              </w:tc>
              <w:tc>
                <w:tcPr>
                  <w:tcW w:w="937" w:type="pct"/>
                </w:tcPr>
                <w:p w:rsidR="00DC4B9B" w:rsidRPr="00D463D2" w:rsidRDefault="00DC4B9B" w:rsidP="00BE7280">
                  <w:pPr>
                    <w:pStyle w:val="Table"/>
                  </w:pPr>
                  <w:r w:rsidRPr="00D463D2">
                    <w:t>2 973,000</w:t>
                  </w:r>
                </w:p>
              </w:tc>
            </w:tr>
            <w:tr w:rsidR="00DC4B9B" w:rsidRPr="00D463D2" w:rsidTr="00ED4D7C">
              <w:tc>
                <w:tcPr>
                  <w:tcW w:w="782" w:type="pct"/>
                </w:tcPr>
                <w:p w:rsidR="00DC4B9B" w:rsidRPr="00D463D2" w:rsidRDefault="00DC4B9B" w:rsidP="00BE7280">
                  <w:pPr>
                    <w:pStyle w:val="Table"/>
                  </w:pPr>
                  <w:r w:rsidRPr="00D463D2">
                    <w:t>2021</w:t>
                  </w:r>
                </w:p>
              </w:tc>
              <w:tc>
                <w:tcPr>
                  <w:tcW w:w="1093" w:type="pct"/>
                </w:tcPr>
                <w:p w:rsidR="00DC4B9B" w:rsidRPr="00D463D2" w:rsidRDefault="00DC4B9B" w:rsidP="00BE7280">
                  <w:pPr>
                    <w:pStyle w:val="Table"/>
                  </w:pPr>
                  <w:r w:rsidRPr="00D463D2">
                    <w:t>500,000</w:t>
                  </w:r>
                </w:p>
              </w:tc>
              <w:tc>
                <w:tcPr>
                  <w:tcW w:w="1172" w:type="pct"/>
                </w:tcPr>
                <w:p w:rsidR="00DC4B9B" w:rsidRPr="00D463D2" w:rsidRDefault="00E15F11" w:rsidP="00BE7280">
                  <w:pPr>
                    <w:pStyle w:val="Table"/>
                  </w:pPr>
                  <w:r w:rsidRPr="002F07C1">
                    <w:t>948,600</w:t>
                  </w:r>
                </w:p>
              </w:tc>
              <w:tc>
                <w:tcPr>
                  <w:tcW w:w="1016" w:type="pct"/>
                </w:tcPr>
                <w:p w:rsidR="00DC4B9B" w:rsidRPr="00D463D2" w:rsidRDefault="00DC4B9B" w:rsidP="00BE7280">
                  <w:pPr>
                    <w:pStyle w:val="Table"/>
                  </w:pPr>
                </w:p>
              </w:tc>
              <w:tc>
                <w:tcPr>
                  <w:tcW w:w="937" w:type="pct"/>
                </w:tcPr>
                <w:p w:rsidR="00DC4B9B" w:rsidRPr="00D463D2" w:rsidRDefault="00E15F11" w:rsidP="00BE7280">
                  <w:pPr>
                    <w:pStyle w:val="Table"/>
                  </w:pPr>
                  <w:r w:rsidRPr="002F07C1">
                    <w:t>1 448,600</w:t>
                  </w:r>
                </w:p>
              </w:tc>
            </w:tr>
            <w:tr w:rsidR="00ED4D7C" w:rsidRPr="00D463D2" w:rsidTr="00ED4D7C">
              <w:tc>
                <w:tcPr>
                  <w:tcW w:w="782" w:type="pct"/>
                </w:tcPr>
                <w:p w:rsidR="00ED4D7C" w:rsidRPr="00D463D2" w:rsidRDefault="00ED4D7C" w:rsidP="00BE7280">
                  <w:pPr>
                    <w:pStyle w:val="Table"/>
                  </w:pPr>
                  <w:r w:rsidRPr="00D463D2">
                    <w:t>2022</w:t>
                  </w:r>
                </w:p>
              </w:tc>
              <w:tc>
                <w:tcPr>
                  <w:tcW w:w="1093" w:type="pct"/>
                </w:tcPr>
                <w:p w:rsidR="00ED4D7C" w:rsidRPr="005A7844" w:rsidRDefault="00BC2FBC" w:rsidP="008A54D4">
                  <w:pPr>
                    <w:pStyle w:val="Table"/>
                  </w:pPr>
                  <w:r w:rsidRPr="00B84533">
                    <w:rPr>
                      <w:szCs w:val="24"/>
                    </w:rPr>
                    <w:t>668,000</w:t>
                  </w:r>
                </w:p>
              </w:tc>
              <w:tc>
                <w:tcPr>
                  <w:tcW w:w="1172" w:type="pct"/>
                </w:tcPr>
                <w:p w:rsidR="00ED4D7C" w:rsidRPr="005A7844" w:rsidRDefault="009533E4" w:rsidP="008A54D4">
                  <w:pPr>
                    <w:pStyle w:val="Table"/>
                  </w:pPr>
                  <w:r w:rsidRPr="007654C6">
                    <w:t>0,000</w:t>
                  </w:r>
                </w:p>
              </w:tc>
              <w:tc>
                <w:tcPr>
                  <w:tcW w:w="1016" w:type="pct"/>
                </w:tcPr>
                <w:p w:rsidR="00ED4D7C" w:rsidRPr="00D463D2" w:rsidRDefault="00ED4D7C" w:rsidP="00BE7280">
                  <w:pPr>
                    <w:pStyle w:val="Table"/>
                  </w:pPr>
                </w:p>
              </w:tc>
              <w:tc>
                <w:tcPr>
                  <w:tcW w:w="937" w:type="pct"/>
                </w:tcPr>
                <w:p w:rsidR="00ED4D7C" w:rsidRPr="005A7844" w:rsidRDefault="009533E4" w:rsidP="008A54D4">
                  <w:pPr>
                    <w:pStyle w:val="Table"/>
                  </w:pPr>
                  <w:r w:rsidRPr="007654C6">
                    <w:t>668,000</w:t>
                  </w:r>
                </w:p>
              </w:tc>
            </w:tr>
            <w:tr w:rsidR="000B2DEB" w:rsidRPr="00D463D2" w:rsidTr="00ED4D7C">
              <w:tc>
                <w:tcPr>
                  <w:tcW w:w="782" w:type="pct"/>
                </w:tcPr>
                <w:p w:rsidR="000B2DEB" w:rsidRPr="00D463D2" w:rsidRDefault="000B2DEB" w:rsidP="00BE7280">
                  <w:pPr>
                    <w:pStyle w:val="Table"/>
                  </w:pPr>
                  <w:r w:rsidRPr="00D463D2">
                    <w:t>2023</w:t>
                  </w:r>
                </w:p>
              </w:tc>
              <w:tc>
                <w:tcPr>
                  <w:tcW w:w="1093" w:type="pct"/>
                </w:tcPr>
                <w:p w:rsidR="000B2DEB" w:rsidRPr="0065677A" w:rsidRDefault="000B2DEB" w:rsidP="005D2013">
                  <w:pPr>
                    <w:pStyle w:val="Table"/>
                  </w:pPr>
                  <w:r w:rsidRPr="0065677A">
                    <w:t>250,000</w:t>
                  </w:r>
                </w:p>
              </w:tc>
              <w:tc>
                <w:tcPr>
                  <w:tcW w:w="1172" w:type="pct"/>
                </w:tcPr>
                <w:p w:rsidR="000B2DEB" w:rsidRPr="0065677A" w:rsidRDefault="000B2DEB" w:rsidP="005D2013">
                  <w:pPr>
                    <w:pStyle w:val="Table"/>
                  </w:pPr>
                  <w:r w:rsidRPr="0065677A">
                    <w:t>46,800</w:t>
                  </w:r>
                </w:p>
              </w:tc>
              <w:tc>
                <w:tcPr>
                  <w:tcW w:w="1016" w:type="pct"/>
                </w:tcPr>
                <w:p w:rsidR="000B2DEB" w:rsidRPr="00D463D2" w:rsidRDefault="000B2DEB" w:rsidP="00BE7280">
                  <w:pPr>
                    <w:pStyle w:val="Table"/>
                  </w:pPr>
                </w:p>
              </w:tc>
              <w:tc>
                <w:tcPr>
                  <w:tcW w:w="937" w:type="pct"/>
                </w:tcPr>
                <w:p w:rsidR="000B2DEB" w:rsidRPr="0065677A" w:rsidRDefault="000B2DEB" w:rsidP="005D2013">
                  <w:pPr>
                    <w:pStyle w:val="Table"/>
                  </w:pPr>
                  <w:r w:rsidRPr="0065677A">
                    <w:t>296,800</w:t>
                  </w:r>
                </w:p>
              </w:tc>
            </w:tr>
            <w:tr w:rsidR="000B2DEB" w:rsidRPr="00D463D2" w:rsidTr="00ED4D7C">
              <w:tc>
                <w:tcPr>
                  <w:tcW w:w="782" w:type="pct"/>
                </w:tcPr>
                <w:p w:rsidR="000B2DEB" w:rsidRPr="00D463D2" w:rsidRDefault="000B2DEB" w:rsidP="00BE7280">
                  <w:pPr>
                    <w:pStyle w:val="Table"/>
                  </w:pPr>
                  <w:r w:rsidRPr="00D463D2">
                    <w:t>2024</w:t>
                  </w:r>
                </w:p>
              </w:tc>
              <w:tc>
                <w:tcPr>
                  <w:tcW w:w="1093" w:type="pct"/>
                </w:tcPr>
                <w:p w:rsidR="000B2DEB" w:rsidRPr="0065677A" w:rsidRDefault="000B2DEB" w:rsidP="005D2013">
                  <w:pPr>
                    <w:pStyle w:val="Table"/>
                  </w:pPr>
                  <w:r w:rsidRPr="0065677A">
                    <w:t>500,000</w:t>
                  </w:r>
                </w:p>
              </w:tc>
              <w:tc>
                <w:tcPr>
                  <w:tcW w:w="1172" w:type="pct"/>
                </w:tcPr>
                <w:p w:rsidR="000B2DEB" w:rsidRPr="0065677A" w:rsidRDefault="000B2DEB" w:rsidP="005D2013">
                  <w:pPr>
                    <w:pStyle w:val="Table"/>
                  </w:pPr>
                  <w:r w:rsidRPr="0065677A">
                    <w:t>326,446</w:t>
                  </w:r>
                </w:p>
              </w:tc>
              <w:tc>
                <w:tcPr>
                  <w:tcW w:w="1016" w:type="pct"/>
                </w:tcPr>
                <w:p w:rsidR="000B2DEB" w:rsidRPr="00D463D2" w:rsidRDefault="000B2DEB" w:rsidP="00BE7280">
                  <w:pPr>
                    <w:pStyle w:val="Table"/>
                  </w:pPr>
                </w:p>
              </w:tc>
              <w:tc>
                <w:tcPr>
                  <w:tcW w:w="937" w:type="pct"/>
                </w:tcPr>
                <w:p w:rsidR="000B2DEB" w:rsidRPr="0065677A" w:rsidRDefault="000B2DEB" w:rsidP="005D2013">
                  <w:pPr>
                    <w:pStyle w:val="Table"/>
                  </w:pPr>
                  <w:r w:rsidRPr="0065677A">
                    <w:t>826,446</w:t>
                  </w:r>
                </w:p>
              </w:tc>
            </w:tr>
            <w:tr w:rsidR="000B2DEB" w:rsidRPr="00D463D2" w:rsidTr="00ED4D7C">
              <w:tc>
                <w:tcPr>
                  <w:tcW w:w="782" w:type="pct"/>
                </w:tcPr>
                <w:p w:rsidR="000B2DEB" w:rsidRPr="00D463D2" w:rsidRDefault="000B2DEB" w:rsidP="00BE7280">
                  <w:pPr>
                    <w:pStyle w:val="Table"/>
                  </w:pPr>
                  <w:r w:rsidRPr="00D463D2">
                    <w:t>2025</w:t>
                  </w:r>
                </w:p>
              </w:tc>
              <w:tc>
                <w:tcPr>
                  <w:tcW w:w="1093" w:type="pct"/>
                </w:tcPr>
                <w:p w:rsidR="000B2DEB" w:rsidRPr="0065677A" w:rsidRDefault="000B2DEB" w:rsidP="005D2013">
                  <w:pPr>
                    <w:pStyle w:val="Table"/>
                  </w:pPr>
                  <w:r w:rsidRPr="0065677A">
                    <w:t>500,000</w:t>
                  </w:r>
                </w:p>
              </w:tc>
              <w:tc>
                <w:tcPr>
                  <w:tcW w:w="1172" w:type="pct"/>
                </w:tcPr>
                <w:p w:rsidR="000B2DEB" w:rsidRPr="0065677A" w:rsidRDefault="000B2DEB" w:rsidP="005D2013">
                  <w:pPr>
                    <w:pStyle w:val="Table"/>
                  </w:pPr>
                  <w:r w:rsidRPr="0065677A">
                    <w:t>104,033</w:t>
                  </w:r>
                </w:p>
              </w:tc>
              <w:tc>
                <w:tcPr>
                  <w:tcW w:w="1016" w:type="pct"/>
                </w:tcPr>
                <w:p w:rsidR="000B2DEB" w:rsidRPr="00D463D2" w:rsidRDefault="000B2DEB" w:rsidP="00BE7280">
                  <w:pPr>
                    <w:pStyle w:val="Table"/>
                  </w:pPr>
                </w:p>
              </w:tc>
              <w:tc>
                <w:tcPr>
                  <w:tcW w:w="937" w:type="pct"/>
                </w:tcPr>
                <w:p w:rsidR="000B2DEB" w:rsidRPr="0065677A" w:rsidRDefault="000B2DEB" w:rsidP="005D2013">
                  <w:pPr>
                    <w:pStyle w:val="Table"/>
                  </w:pPr>
                  <w:r w:rsidRPr="0065677A">
                    <w:t>604,033</w:t>
                  </w:r>
                </w:p>
              </w:tc>
            </w:tr>
            <w:tr w:rsidR="000B2DEB" w:rsidRPr="00D463D2" w:rsidTr="00ED4D7C">
              <w:tc>
                <w:tcPr>
                  <w:tcW w:w="782" w:type="pct"/>
                </w:tcPr>
                <w:p w:rsidR="000B2DEB" w:rsidRPr="00D463D2" w:rsidRDefault="000B2DEB" w:rsidP="00BE7280">
                  <w:pPr>
                    <w:pStyle w:val="Table"/>
                  </w:pPr>
                  <w:r w:rsidRPr="00D463D2">
                    <w:t>Итого</w:t>
                  </w:r>
                </w:p>
              </w:tc>
              <w:tc>
                <w:tcPr>
                  <w:tcW w:w="1093" w:type="pct"/>
                </w:tcPr>
                <w:p w:rsidR="000B2DEB" w:rsidRPr="0065677A" w:rsidRDefault="000B2DEB" w:rsidP="005D2013">
                  <w:pPr>
                    <w:pStyle w:val="Table"/>
                  </w:pPr>
                  <w:r w:rsidRPr="0065677A">
                    <w:t>2 961,0000</w:t>
                  </w:r>
                </w:p>
              </w:tc>
              <w:tc>
                <w:tcPr>
                  <w:tcW w:w="1172" w:type="pct"/>
                </w:tcPr>
                <w:p w:rsidR="000B2DEB" w:rsidRPr="0065677A" w:rsidRDefault="000B2DEB" w:rsidP="005D2013">
                  <w:pPr>
                    <w:pStyle w:val="Table"/>
                  </w:pPr>
                  <w:r w:rsidRPr="0065677A">
                    <w:t>1 425,879</w:t>
                  </w:r>
                </w:p>
              </w:tc>
              <w:tc>
                <w:tcPr>
                  <w:tcW w:w="1016" w:type="pct"/>
                </w:tcPr>
                <w:p w:rsidR="000B2DEB" w:rsidRPr="00D463D2" w:rsidRDefault="000B2DEB" w:rsidP="00BE7280">
                  <w:pPr>
                    <w:pStyle w:val="Table"/>
                  </w:pPr>
                  <w:r w:rsidRPr="00D463D2">
                    <w:t>2 430,000</w:t>
                  </w:r>
                </w:p>
              </w:tc>
              <w:tc>
                <w:tcPr>
                  <w:tcW w:w="937" w:type="pct"/>
                </w:tcPr>
                <w:p w:rsidR="000B2DEB" w:rsidRPr="0065677A" w:rsidRDefault="000B2DEB" w:rsidP="005D2013">
                  <w:pPr>
                    <w:pStyle w:val="Table"/>
                  </w:pPr>
                  <w:r w:rsidRPr="0065677A">
                    <w:t>6 816,879</w:t>
                  </w:r>
                </w:p>
              </w:tc>
            </w:tr>
          </w:tbl>
          <w:p w:rsidR="007739F9" w:rsidRPr="00FD0877" w:rsidRDefault="00DC4B9B" w:rsidP="00DC4B9B">
            <w:pPr>
              <w:pStyle w:val="Table"/>
            </w:pPr>
            <w:r w:rsidRPr="00FD0877">
              <w:t>Объемы финансирования могут уточняться в соответствии с бюджетным законодательством</w:t>
            </w:r>
          </w:p>
        </w:tc>
      </w:tr>
    </w:tbl>
    <w:p w:rsidR="00F52CB9" w:rsidRDefault="00F52CB9" w:rsidP="00EE1F1C">
      <w:pPr>
        <w:ind w:firstLine="709"/>
        <w:rPr>
          <w:b/>
          <w:bCs/>
          <w:sz w:val="26"/>
          <w:szCs w:val="28"/>
        </w:rPr>
      </w:pPr>
    </w:p>
    <w:p w:rsidR="007739F9" w:rsidRPr="00423370" w:rsidRDefault="007739F9" w:rsidP="00CC1A14">
      <w:pPr>
        <w:ind w:firstLine="709"/>
        <w:jc w:val="center"/>
        <w:rPr>
          <w:rFonts w:cs="Arial"/>
          <w:b/>
          <w:iCs/>
          <w:sz w:val="30"/>
          <w:szCs w:val="28"/>
        </w:rPr>
      </w:pPr>
      <w:r w:rsidRPr="00423370">
        <w:rPr>
          <w:rFonts w:cs="Arial"/>
          <w:b/>
          <w:bCs/>
          <w:iCs/>
          <w:sz w:val="30"/>
          <w:szCs w:val="28"/>
        </w:rPr>
        <w:t xml:space="preserve">1. </w:t>
      </w:r>
      <w:r w:rsidRPr="00423370">
        <w:rPr>
          <w:rFonts w:cs="Arial"/>
          <w:b/>
          <w:iCs/>
          <w:sz w:val="30"/>
          <w:szCs w:val="28"/>
        </w:rPr>
        <w:t>Общая характеристика сферы реализации муниципальной программы</w:t>
      </w:r>
    </w:p>
    <w:p w:rsidR="007739F9" w:rsidRPr="00EE1F1C" w:rsidRDefault="007739F9" w:rsidP="00EE1F1C">
      <w:pPr>
        <w:ind w:firstLine="708"/>
      </w:pPr>
      <w:r w:rsidRPr="00EE1F1C">
        <w:t xml:space="preserve">Одной из главных задач Администрации </w:t>
      </w:r>
      <w:r w:rsidR="009A50B8" w:rsidRPr="00FD0877">
        <w:t>муниципального образования городское поселение</w:t>
      </w:r>
      <w:r w:rsidRPr="00EE1F1C">
        <w:t xml:space="preserve"> «Город Малоярославец» является реализация инновационного сценария развития города. Такой путь развития основан на увеличении притока инвестиций. При этом они должны быть направлены в  инфраструктурный сектор экономики города. В этих условиях предполагается изменение структуры экономики города, увеличение долей высокотехнологического и инфраструктурного секторов, что предполагает достижение в 2025 году основных макроэкономических показателей.</w:t>
      </w:r>
    </w:p>
    <w:p w:rsidR="007739F9" w:rsidRPr="00EE1F1C" w:rsidRDefault="007739F9" w:rsidP="00EE1F1C">
      <w:pPr>
        <w:ind w:firstLine="708"/>
      </w:pPr>
      <w:r w:rsidRPr="00EE1F1C">
        <w:t>Для достижения заявленных показателей предполагается вести преобразование структуры экономики города по следующим направлениям:</w:t>
      </w:r>
    </w:p>
    <w:p w:rsidR="007739F9" w:rsidRPr="00EE1F1C" w:rsidRDefault="007739F9" w:rsidP="00EE1F1C">
      <w:r w:rsidRPr="00EE1F1C">
        <w:t>- инновационное обновление традиционных секторов экономики;</w:t>
      </w:r>
    </w:p>
    <w:p w:rsidR="007739F9" w:rsidRPr="00EE1F1C" w:rsidRDefault="007739F9" w:rsidP="00EE1F1C">
      <w:r w:rsidRPr="00EE1F1C">
        <w:t>- развитие потребительского сектора экономики;</w:t>
      </w:r>
    </w:p>
    <w:p w:rsidR="007739F9" w:rsidRPr="00EE1F1C" w:rsidRDefault="007739F9" w:rsidP="00EE1F1C">
      <w:r w:rsidRPr="00EE1F1C">
        <w:t>- развитие инфраструктурного сектора экономики.</w:t>
      </w:r>
    </w:p>
    <w:p w:rsidR="007739F9" w:rsidRPr="00EE1F1C" w:rsidRDefault="007739F9" w:rsidP="00EE1F1C">
      <w:pPr>
        <w:ind w:firstLine="708"/>
      </w:pPr>
      <w:r w:rsidRPr="00EE1F1C">
        <w:t>Ключевая роль Администрации города в преобразованиях заключается в создании условий для активной инвестиционной деятельности на территории Малоярославец. В связи с чем, структурным подразделениям Администрации города в кратчайшие сроки необходимо решить следующие задачи:</w:t>
      </w:r>
    </w:p>
    <w:p w:rsidR="007739F9" w:rsidRPr="00EE1F1C" w:rsidRDefault="007739F9" w:rsidP="00EE1F1C">
      <w:r w:rsidRPr="00EE1F1C">
        <w:t>- повышение инвестиционной привлекательности территории, создание комфортных условий для ведения бизнеса и строительства жилья;</w:t>
      </w:r>
    </w:p>
    <w:p w:rsidR="007739F9" w:rsidRPr="00EE1F1C" w:rsidRDefault="007739F9" w:rsidP="00EE1F1C">
      <w:r w:rsidRPr="00EE1F1C">
        <w:t>- создание эффективной инженерной и транспортной инфраструктуры, отвечающей потребностям стратегического развития города;</w:t>
      </w:r>
    </w:p>
    <w:p w:rsidR="007739F9" w:rsidRPr="00EE1F1C" w:rsidRDefault="007739F9" w:rsidP="00EE1F1C">
      <w:r w:rsidRPr="00EE1F1C">
        <w:t>- упрощение предоставления муниципальных услуг на стадии реализации инвестиционных проектов и строительства жилья.</w:t>
      </w:r>
    </w:p>
    <w:p w:rsidR="007739F9" w:rsidRPr="00EE1F1C" w:rsidRDefault="007739F9" w:rsidP="00EE1F1C">
      <w:pPr>
        <w:ind w:firstLine="708"/>
      </w:pPr>
      <w:r w:rsidRPr="00EE1F1C">
        <w:t xml:space="preserve">На уровень инвестиционной привлекательности территории принципиальное влияние оказывает фактор состояния городской среды и перспектив ее развития.   </w:t>
      </w:r>
    </w:p>
    <w:p w:rsidR="007739F9" w:rsidRPr="00EE1F1C" w:rsidRDefault="007739F9" w:rsidP="00EE1F1C">
      <w:pPr>
        <w:ind w:firstLine="708"/>
      </w:pPr>
      <w:r w:rsidRPr="00EE1F1C">
        <w:t>Решение об инвестировании в строительство объекта любого назначения принимается на основании анализа сведений обо всем, что создано и существует на поверхности (почвы, растительность, застройка, транспортная схема), под поверхностью земли (геология, гидрогеология, тектоника), а также над поверхностью (микроклимат, состояние воздушного бассейна, экология и прочее). Важны также показатели о населении, действующих градостроительных ограничениях, экономической базе, генеральных схемах вод</w:t>
      </w:r>
      <w:proofErr w:type="gramStart"/>
      <w:r w:rsidRPr="00EE1F1C">
        <w:t>о-</w:t>
      </w:r>
      <w:proofErr w:type="gramEnd"/>
      <w:r w:rsidRPr="00EE1F1C">
        <w:t xml:space="preserve">, газо-, тепло-, электроснабжения, несущей способности грунтов, инженерно-технических условиях в освоении площадок под строительство и других. Отсутствие достоверных сведений о состоянии территории приводит к возникновению существенных рисков при реализации инвестиционных проектов, которые зачастую приводят к удорожанию проекта, либо к отказу в его воплощении. Невозможность получения данных о </w:t>
      </w:r>
      <w:r w:rsidRPr="00EE1F1C">
        <w:lastRenderedPageBreak/>
        <w:t>состоянии грунтов, либо наличия инженерной инфраструктуры в районе потенциальной застройки ставит инвестора перед необходимостью проведения дорогостоящих инженерных изысканий. Недостаточное информационное обеспечение процедур выбора площадки и реализации инвестиционных проектов способно привести к дополнительным затратам на подготовку инженерной и транспортной инфраструктуры, инженерную подготовку территории, выкуп земельных участков и объектов капитального строительства, изменение категории земель.</w:t>
      </w:r>
    </w:p>
    <w:p w:rsidR="007739F9" w:rsidRPr="00EE1F1C" w:rsidRDefault="007739F9" w:rsidP="00EE1F1C">
      <w:pPr>
        <w:ind w:firstLine="708"/>
      </w:pPr>
      <w:r w:rsidRPr="00EE1F1C">
        <w:t>Для эффективного управления территорией и мониторинга ее развития необходимо создание и регулярное обновление единой цифровой картографической основы города.</w:t>
      </w:r>
    </w:p>
    <w:p w:rsidR="007739F9" w:rsidRPr="00EE1F1C" w:rsidRDefault="007739F9" w:rsidP="00EE1F1C">
      <w:pPr>
        <w:ind w:firstLine="708"/>
      </w:pPr>
      <w:r w:rsidRPr="00EE1F1C">
        <w:t xml:space="preserve">Не менее важный фактор, оказывающий прямое влияние на инвестиционную привлекательность города – наличие системной глубоко проработанной градостроительной документации, ориентированной на раскрытие экономического, географического и социального потенциала территории.            </w:t>
      </w:r>
    </w:p>
    <w:p w:rsidR="007739F9" w:rsidRPr="00EE1F1C" w:rsidRDefault="007739F9" w:rsidP="00EE1F1C">
      <w:pPr>
        <w:ind w:firstLine="708"/>
      </w:pPr>
      <w:r w:rsidRPr="00EE1F1C">
        <w:t xml:space="preserve">Администрация города сегодня вынуждена вступить в конкурентную борьбу за инвестора, для чего необходимо постоянно выявлять на территории потенциальные площадки для инвестиций, целенаправленно осуществлять их градостроительную подготовку, готовить всю необходимую документацию и предоставлять их для ведения инвестиционной деятельности. </w:t>
      </w:r>
    </w:p>
    <w:p w:rsidR="007739F9" w:rsidRPr="00EE1F1C" w:rsidRDefault="007739F9" w:rsidP="00EE1F1C">
      <w:pPr>
        <w:ind w:firstLine="708"/>
      </w:pPr>
      <w:r w:rsidRPr="00EE1F1C">
        <w:t>Генеральный план очень важный ресурс местной власти с точки зрения конкурентной борьбы за инвестора. Он создается с учетом новых экономических условий, задач социально-экономического развития, необходимости привлечения в город крупных инвесторов.</w:t>
      </w:r>
    </w:p>
    <w:p w:rsidR="007739F9" w:rsidRPr="00EE1F1C" w:rsidRDefault="007739F9" w:rsidP="00EE1F1C">
      <w:pPr>
        <w:ind w:firstLine="708"/>
      </w:pPr>
      <w:r w:rsidRPr="00EE1F1C">
        <w:t>Расчеты, выполненные в генеральном плане города на отдаленную перспективу, должны определить направления и масштабы, а также общие объемы вложений, необходимых для сбалансированного развития города. На период расчетного срока генпланом должна определяться потребность в ресурсах на реализацию конкретных программ: подготовку к освоению новых территорий, строительство крупных элементов городской инфраструктуры – мостов, объездов, источников энергоснабжения; объектов внешнего транспорта.</w:t>
      </w:r>
    </w:p>
    <w:p w:rsidR="007739F9" w:rsidRPr="00EE1F1C" w:rsidRDefault="007739F9" w:rsidP="00EE1F1C">
      <w:pPr>
        <w:ind w:firstLine="708"/>
      </w:pPr>
      <w:r w:rsidRPr="00EE1F1C">
        <w:t>Сегодня действует ряд федеральных нормативных правовых актов и поручений, касающихся совершенствования регулирования развития территорий.</w:t>
      </w:r>
    </w:p>
    <w:p w:rsidR="007739F9" w:rsidRPr="00EE1F1C" w:rsidRDefault="007739F9" w:rsidP="00EE1F1C">
      <w:pPr>
        <w:ind w:firstLine="708"/>
      </w:pPr>
      <w:r w:rsidRPr="00EE1F1C">
        <w:t>Современное градостроительное регулирование характеризуется следующими недостатками:</w:t>
      </w:r>
    </w:p>
    <w:p w:rsidR="007739F9" w:rsidRPr="00EE1F1C" w:rsidRDefault="007739F9" w:rsidP="00EE1F1C">
      <w:r w:rsidRPr="00EE1F1C">
        <w:t>- затянутость процессов выдачи разрешительных документов на строительство и формирование прав на объекты недвижимости;</w:t>
      </w:r>
    </w:p>
    <w:p w:rsidR="007739F9" w:rsidRPr="00EE1F1C" w:rsidRDefault="007739F9" w:rsidP="00EE1F1C">
      <w:r w:rsidRPr="00EE1F1C">
        <w:t>- избыточность административных процедур и надзорных функций в сфере градостроительства;</w:t>
      </w:r>
    </w:p>
    <w:p w:rsidR="007739F9" w:rsidRPr="00EE1F1C" w:rsidRDefault="007739F9" w:rsidP="00EE1F1C">
      <w:r w:rsidRPr="00EE1F1C">
        <w:t>- нарушения федерального законодательства при осуществлении строительного надзора, государственной экспертизы, выдаче разрешительной документации, предоставлении земельных участков для строительства и их подключением к коммунальной инфраструктуре;</w:t>
      </w:r>
    </w:p>
    <w:p w:rsidR="007739F9" w:rsidRPr="00EE1F1C" w:rsidRDefault="007739F9" w:rsidP="00EE1F1C">
      <w:r w:rsidRPr="00EE1F1C">
        <w:t>-  низкая инвестиционная привлекательность территорий;</w:t>
      </w:r>
    </w:p>
    <w:p w:rsidR="007739F9" w:rsidRPr="00EE1F1C" w:rsidRDefault="007739F9" w:rsidP="00EE1F1C">
      <w:r w:rsidRPr="00EE1F1C">
        <w:t>- непрозрачность градостроительных процессов, порождающая многочисленных посредников и рынок «теневых» услуг.</w:t>
      </w:r>
    </w:p>
    <w:p w:rsidR="007739F9" w:rsidRPr="00EE1F1C" w:rsidRDefault="007739F9" w:rsidP="00EE1F1C">
      <w:pPr>
        <w:ind w:firstLine="360"/>
      </w:pPr>
      <w:r w:rsidRPr="00EE1F1C">
        <w:t>Объективная оценка ситуации позволяет сделать вывод: для того, чтобы Администрации города выполнить нормативные требования и поручения Правительства, а также создать условия для реализации стратегии социально-экономического развития, необходимо обеспечить территорию городского поселения документами территориального планирования и градостроительного зонирования.</w:t>
      </w:r>
    </w:p>
    <w:p w:rsidR="007739F9" w:rsidRPr="00EE1F1C" w:rsidRDefault="007739F9" w:rsidP="00EE1F1C">
      <w:pPr>
        <w:widowControl w:val="0"/>
      </w:pPr>
    </w:p>
    <w:p w:rsidR="007739F9" w:rsidRPr="00423370" w:rsidRDefault="007739F9" w:rsidP="00423370">
      <w:pPr>
        <w:widowControl w:val="0"/>
        <w:ind w:firstLine="709"/>
        <w:jc w:val="center"/>
        <w:rPr>
          <w:rFonts w:cs="Arial"/>
          <w:b/>
          <w:bCs/>
          <w:iCs/>
          <w:sz w:val="30"/>
          <w:szCs w:val="28"/>
        </w:rPr>
      </w:pPr>
      <w:r w:rsidRPr="00423370">
        <w:rPr>
          <w:rFonts w:cs="Arial"/>
          <w:b/>
          <w:bCs/>
          <w:iCs/>
          <w:sz w:val="30"/>
          <w:szCs w:val="28"/>
        </w:rPr>
        <w:t>2. Цели, задачи и индикаторы достижения целей и решения задач муниципальной программы</w:t>
      </w:r>
    </w:p>
    <w:p w:rsidR="007739F9" w:rsidRPr="00EE1F1C" w:rsidRDefault="007739F9" w:rsidP="00EE1F1C">
      <w:pPr>
        <w:widowControl w:val="0"/>
        <w:ind w:firstLine="708"/>
      </w:pPr>
      <w:r w:rsidRPr="00EE1F1C">
        <w:lastRenderedPageBreak/>
        <w:t>Целью муниципальной программы является развитие градостроительной деятельности, создание условий для реализации принимаемых градостроительных решений в генеральных планах, правилах землепользования и застройки, документации по планировке территории города Малоярославец.</w:t>
      </w:r>
    </w:p>
    <w:p w:rsidR="007739F9" w:rsidRPr="00EE1F1C" w:rsidRDefault="007739F9" w:rsidP="00EE1F1C">
      <w:pPr>
        <w:widowControl w:val="0"/>
        <w:ind w:firstLine="708"/>
        <w:rPr>
          <w:bCs/>
        </w:rPr>
      </w:pPr>
      <w:r w:rsidRPr="00EE1F1C">
        <w:t>Достижение этих целей может быть обеспечено за счет решения основной задачи - обеспечение территории города документами территориального планирования  и градостроительного зонирования.</w:t>
      </w:r>
    </w:p>
    <w:p w:rsidR="007739F9" w:rsidRPr="00EE1F1C" w:rsidRDefault="007739F9" w:rsidP="00EE1F1C">
      <w:pPr>
        <w:widowControl w:val="0"/>
        <w:ind w:firstLine="708"/>
        <w:rPr>
          <w:bCs/>
        </w:rPr>
      </w:pPr>
      <w:r w:rsidRPr="00EE1F1C">
        <w:t>Эффективность реализации муниципальной программы будет ежегодно оцениваться на основании индикаторов (показателей) достижения целей  и решения задач муниципальной программы.</w:t>
      </w:r>
    </w:p>
    <w:p w:rsidR="007739F9" w:rsidRPr="00FD0877" w:rsidRDefault="007739F9" w:rsidP="00FD0877">
      <w:pPr>
        <w:widowControl w:val="0"/>
        <w:rPr>
          <w:rFonts w:cs="Arial"/>
          <w:b/>
          <w:bCs/>
          <w:color w:val="FF0000"/>
          <w:highlight w:val="yellow"/>
        </w:rPr>
        <w:sectPr w:rsidR="007739F9" w:rsidRPr="00FD0877" w:rsidSect="00FD0877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7739F9" w:rsidRPr="00423370" w:rsidRDefault="007739F9" w:rsidP="00423370">
      <w:pPr>
        <w:widowControl w:val="0"/>
        <w:ind w:firstLine="720"/>
        <w:jc w:val="center"/>
        <w:rPr>
          <w:rFonts w:cs="Arial"/>
          <w:b/>
          <w:bCs/>
          <w:iCs/>
          <w:sz w:val="30"/>
          <w:szCs w:val="28"/>
        </w:rPr>
      </w:pPr>
      <w:r w:rsidRPr="00423370">
        <w:rPr>
          <w:rFonts w:cs="Arial"/>
          <w:b/>
          <w:bCs/>
          <w:iCs/>
          <w:sz w:val="30"/>
          <w:szCs w:val="28"/>
        </w:rPr>
        <w:lastRenderedPageBreak/>
        <w:t>СВЕДЕНИЯ ОБ ИНДИКАТОРАХ МУНИЦИПАЛЬНОЙ ПРОГРАММЫ И ИХ ЗНАЧЕНИЯХ</w:t>
      </w: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484"/>
        <w:gridCol w:w="4048"/>
        <w:gridCol w:w="1351"/>
        <w:gridCol w:w="1351"/>
        <w:gridCol w:w="1484"/>
        <w:gridCol w:w="1079"/>
        <w:gridCol w:w="1079"/>
        <w:gridCol w:w="1079"/>
        <w:gridCol w:w="943"/>
        <w:gridCol w:w="943"/>
        <w:gridCol w:w="944"/>
      </w:tblGrid>
      <w:tr w:rsidR="007739F9" w:rsidRPr="00FD0877" w:rsidTr="00EE1F1C">
        <w:tc>
          <w:tcPr>
            <w:tcW w:w="143" w:type="pct"/>
            <w:vMerge w:val="restart"/>
          </w:tcPr>
          <w:p w:rsidR="007739F9" w:rsidRPr="00FD0877" w:rsidRDefault="007739F9" w:rsidP="00EE1F1C">
            <w:pPr>
              <w:pStyle w:val="Table0"/>
            </w:pPr>
          </w:p>
          <w:p w:rsidR="007739F9" w:rsidRPr="00FD0877" w:rsidRDefault="007739F9" w:rsidP="00EE1F1C">
            <w:pPr>
              <w:pStyle w:val="Table0"/>
            </w:pPr>
            <w:r w:rsidRPr="00FD0877">
              <w:rPr>
                <w:lang w:val="en-US"/>
              </w:rPr>
              <w:t>№</w:t>
            </w:r>
          </w:p>
        </w:tc>
        <w:tc>
          <w:tcPr>
            <w:tcW w:w="1371" w:type="pct"/>
            <w:vMerge w:val="restart"/>
          </w:tcPr>
          <w:p w:rsidR="007739F9" w:rsidRPr="00FD0877" w:rsidRDefault="007739F9" w:rsidP="00EE1F1C">
            <w:pPr>
              <w:pStyle w:val="Table0"/>
            </w:pPr>
          </w:p>
          <w:p w:rsidR="007739F9" w:rsidRPr="00FD0877" w:rsidRDefault="007739F9" w:rsidP="00EE1F1C">
            <w:pPr>
              <w:pStyle w:val="Table0"/>
            </w:pPr>
            <w:r w:rsidRPr="00FD0877">
              <w:t>Наименование</w:t>
            </w:r>
          </w:p>
          <w:p w:rsidR="007739F9" w:rsidRPr="00FD0877" w:rsidRDefault="007739F9" w:rsidP="00EE1F1C">
            <w:pPr>
              <w:pStyle w:val="Table0"/>
            </w:pPr>
            <w:r w:rsidRPr="00FD0877">
              <w:t>индикатора</w:t>
            </w:r>
          </w:p>
          <w:p w:rsidR="007739F9" w:rsidRPr="00FD0877" w:rsidRDefault="007739F9" w:rsidP="00EE1F1C">
            <w:pPr>
              <w:pStyle w:val="Table0"/>
            </w:pPr>
            <w:r w:rsidRPr="00FD0877">
              <w:t>(показателя)</w:t>
            </w:r>
          </w:p>
        </w:tc>
        <w:tc>
          <w:tcPr>
            <w:tcW w:w="459" w:type="pct"/>
            <w:vMerge w:val="restart"/>
          </w:tcPr>
          <w:p w:rsidR="007739F9" w:rsidRPr="00FD0877" w:rsidRDefault="007739F9" w:rsidP="00EE1F1C">
            <w:pPr>
              <w:pStyle w:val="Table0"/>
            </w:pPr>
          </w:p>
          <w:p w:rsidR="007739F9" w:rsidRPr="00FD0877" w:rsidRDefault="007739F9" w:rsidP="00EE1F1C">
            <w:pPr>
              <w:pStyle w:val="Table0"/>
            </w:pPr>
            <w:proofErr w:type="spellStart"/>
            <w:r w:rsidRPr="00FD0877">
              <w:t>Ед</w:t>
            </w:r>
            <w:proofErr w:type="gramStart"/>
            <w:r w:rsidRPr="00FD0877">
              <w:t>.и</w:t>
            </w:r>
            <w:proofErr w:type="gramEnd"/>
            <w:r w:rsidRPr="00FD0877">
              <w:t>зм</w:t>
            </w:r>
            <w:proofErr w:type="spellEnd"/>
            <w:r w:rsidRPr="00FD0877">
              <w:t>.</w:t>
            </w:r>
          </w:p>
        </w:tc>
        <w:tc>
          <w:tcPr>
            <w:tcW w:w="3028" w:type="pct"/>
            <w:gridSpan w:val="8"/>
          </w:tcPr>
          <w:p w:rsidR="007739F9" w:rsidRPr="00FD0877" w:rsidRDefault="007739F9" w:rsidP="00EE1F1C">
            <w:pPr>
              <w:pStyle w:val="Table0"/>
            </w:pPr>
            <w:r w:rsidRPr="00FD0877">
              <w:t>Значение по годам</w:t>
            </w:r>
          </w:p>
        </w:tc>
      </w:tr>
      <w:tr w:rsidR="007739F9" w:rsidRPr="00FD0877" w:rsidTr="00EE1F1C">
        <w:tc>
          <w:tcPr>
            <w:tcW w:w="143" w:type="pct"/>
            <w:vMerge/>
          </w:tcPr>
          <w:p w:rsidR="007739F9" w:rsidRPr="00FD0877" w:rsidRDefault="007739F9" w:rsidP="00EE1F1C">
            <w:pPr>
              <w:pStyle w:val="Table0"/>
            </w:pPr>
          </w:p>
        </w:tc>
        <w:tc>
          <w:tcPr>
            <w:tcW w:w="1371" w:type="pct"/>
            <w:vMerge/>
          </w:tcPr>
          <w:p w:rsidR="007739F9" w:rsidRPr="00FD0877" w:rsidRDefault="007739F9" w:rsidP="00EE1F1C">
            <w:pPr>
              <w:pStyle w:val="Table"/>
            </w:pPr>
          </w:p>
        </w:tc>
        <w:tc>
          <w:tcPr>
            <w:tcW w:w="459" w:type="pct"/>
            <w:vMerge/>
          </w:tcPr>
          <w:p w:rsidR="007739F9" w:rsidRPr="00FD0877" w:rsidRDefault="007739F9" w:rsidP="00EE1F1C">
            <w:pPr>
              <w:pStyle w:val="Table"/>
            </w:pPr>
          </w:p>
        </w:tc>
        <w:tc>
          <w:tcPr>
            <w:tcW w:w="459" w:type="pct"/>
            <w:vMerge w:val="restart"/>
          </w:tcPr>
          <w:p w:rsidR="007739F9" w:rsidRPr="00FD0877" w:rsidRDefault="007739F9" w:rsidP="00EE1F1C">
            <w:pPr>
              <w:pStyle w:val="Table"/>
            </w:pPr>
            <w:r w:rsidRPr="00FD0877">
              <w:t>2018</w:t>
            </w:r>
          </w:p>
        </w:tc>
        <w:tc>
          <w:tcPr>
            <w:tcW w:w="504" w:type="pct"/>
            <w:vMerge w:val="restart"/>
          </w:tcPr>
          <w:p w:rsidR="007739F9" w:rsidRPr="00FD0877" w:rsidRDefault="007739F9" w:rsidP="00EE1F1C">
            <w:pPr>
              <w:pStyle w:val="Table"/>
            </w:pPr>
            <w:r w:rsidRPr="00FD0877">
              <w:t>2019</w:t>
            </w:r>
          </w:p>
        </w:tc>
        <w:tc>
          <w:tcPr>
            <w:tcW w:w="2064" w:type="pct"/>
            <w:gridSpan w:val="6"/>
          </w:tcPr>
          <w:p w:rsidR="007739F9" w:rsidRPr="00FD0877" w:rsidRDefault="007739F9" w:rsidP="00EE1F1C">
            <w:pPr>
              <w:pStyle w:val="Table"/>
            </w:pPr>
            <w:r w:rsidRPr="00FD0877">
              <w:t>Годы реализации муниципальной программы</w:t>
            </w:r>
          </w:p>
        </w:tc>
      </w:tr>
      <w:tr w:rsidR="007739F9" w:rsidRPr="00FD0877" w:rsidTr="00EE1F1C">
        <w:tc>
          <w:tcPr>
            <w:tcW w:w="143" w:type="pct"/>
            <w:vMerge/>
          </w:tcPr>
          <w:p w:rsidR="007739F9" w:rsidRPr="00FD0877" w:rsidRDefault="007739F9" w:rsidP="00EE1F1C">
            <w:pPr>
              <w:pStyle w:val="Table"/>
            </w:pPr>
          </w:p>
        </w:tc>
        <w:tc>
          <w:tcPr>
            <w:tcW w:w="1371" w:type="pct"/>
            <w:vMerge/>
          </w:tcPr>
          <w:p w:rsidR="007739F9" w:rsidRPr="00FD0877" w:rsidRDefault="007739F9" w:rsidP="00EE1F1C">
            <w:pPr>
              <w:pStyle w:val="Table"/>
            </w:pPr>
          </w:p>
        </w:tc>
        <w:tc>
          <w:tcPr>
            <w:tcW w:w="459" w:type="pct"/>
            <w:vMerge/>
          </w:tcPr>
          <w:p w:rsidR="007739F9" w:rsidRPr="00FD0877" w:rsidRDefault="007739F9" w:rsidP="00EE1F1C">
            <w:pPr>
              <w:pStyle w:val="Table"/>
            </w:pPr>
          </w:p>
        </w:tc>
        <w:tc>
          <w:tcPr>
            <w:tcW w:w="459" w:type="pct"/>
            <w:vMerge/>
          </w:tcPr>
          <w:p w:rsidR="007739F9" w:rsidRPr="00FD0877" w:rsidRDefault="007739F9" w:rsidP="00EE1F1C">
            <w:pPr>
              <w:pStyle w:val="Table"/>
            </w:pPr>
          </w:p>
        </w:tc>
        <w:tc>
          <w:tcPr>
            <w:tcW w:w="504" w:type="pct"/>
            <w:vMerge/>
          </w:tcPr>
          <w:p w:rsidR="007739F9" w:rsidRPr="00FD0877" w:rsidRDefault="007739F9" w:rsidP="00EE1F1C">
            <w:pPr>
              <w:pStyle w:val="Table"/>
            </w:pPr>
          </w:p>
        </w:tc>
        <w:tc>
          <w:tcPr>
            <w:tcW w:w="367" w:type="pct"/>
          </w:tcPr>
          <w:p w:rsidR="007739F9" w:rsidRPr="00FD0877" w:rsidRDefault="007739F9" w:rsidP="00EE1F1C">
            <w:pPr>
              <w:pStyle w:val="Table"/>
            </w:pPr>
            <w:r w:rsidRPr="00FD0877">
              <w:t>2020</w:t>
            </w:r>
          </w:p>
        </w:tc>
        <w:tc>
          <w:tcPr>
            <w:tcW w:w="367" w:type="pct"/>
          </w:tcPr>
          <w:p w:rsidR="007739F9" w:rsidRPr="00FD0877" w:rsidRDefault="007739F9" w:rsidP="00EE1F1C">
            <w:pPr>
              <w:pStyle w:val="Table"/>
            </w:pPr>
            <w:r w:rsidRPr="00FD0877">
              <w:t>2021</w:t>
            </w:r>
          </w:p>
        </w:tc>
        <w:tc>
          <w:tcPr>
            <w:tcW w:w="367" w:type="pct"/>
          </w:tcPr>
          <w:p w:rsidR="007739F9" w:rsidRPr="00FD0877" w:rsidRDefault="007739F9" w:rsidP="00EE1F1C">
            <w:pPr>
              <w:pStyle w:val="Table"/>
            </w:pPr>
            <w:r w:rsidRPr="00FD0877">
              <w:t>2022</w:t>
            </w:r>
          </w:p>
        </w:tc>
        <w:tc>
          <w:tcPr>
            <w:tcW w:w="321" w:type="pct"/>
          </w:tcPr>
          <w:p w:rsidR="007739F9" w:rsidRPr="00FD0877" w:rsidRDefault="007739F9" w:rsidP="00EE1F1C">
            <w:pPr>
              <w:pStyle w:val="Table"/>
            </w:pPr>
            <w:r w:rsidRPr="00FD0877">
              <w:t>2023</w:t>
            </w:r>
          </w:p>
        </w:tc>
        <w:tc>
          <w:tcPr>
            <w:tcW w:w="321" w:type="pct"/>
          </w:tcPr>
          <w:p w:rsidR="007739F9" w:rsidRPr="00FD0877" w:rsidRDefault="007739F9" w:rsidP="00EE1F1C">
            <w:pPr>
              <w:pStyle w:val="Table"/>
            </w:pPr>
            <w:r w:rsidRPr="00FD0877">
              <w:t>2024</w:t>
            </w:r>
          </w:p>
        </w:tc>
        <w:tc>
          <w:tcPr>
            <w:tcW w:w="321" w:type="pct"/>
          </w:tcPr>
          <w:p w:rsidR="007739F9" w:rsidRPr="00FD0877" w:rsidRDefault="007739F9" w:rsidP="00EE1F1C">
            <w:pPr>
              <w:pStyle w:val="Table"/>
            </w:pPr>
            <w:r w:rsidRPr="00FD0877">
              <w:t>2025</w:t>
            </w:r>
          </w:p>
        </w:tc>
      </w:tr>
      <w:tr w:rsidR="007739F9" w:rsidRPr="00FD0877" w:rsidTr="00EE1F1C">
        <w:tc>
          <w:tcPr>
            <w:tcW w:w="143" w:type="pct"/>
            <w:tcBorders>
              <w:top w:val="single" w:sz="4" w:space="0" w:color="auto"/>
            </w:tcBorders>
          </w:tcPr>
          <w:p w:rsidR="007739F9" w:rsidRPr="00FD0877" w:rsidRDefault="007739F9" w:rsidP="00EE1F1C">
            <w:pPr>
              <w:pStyle w:val="Table"/>
            </w:pPr>
            <w:r w:rsidRPr="00FD0877">
              <w:t>1.</w:t>
            </w:r>
          </w:p>
        </w:tc>
        <w:tc>
          <w:tcPr>
            <w:tcW w:w="1371" w:type="pct"/>
            <w:tcBorders>
              <w:top w:val="single" w:sz="4" w:space="0" w:color="auto"/>
            </w:tcBorders>
          </w:tcPr>
          <w:p w:rsidR="007739F9" w:rsidRPr="00FD0877" w:rsidRDefault="007739F9" w:rsidP="00EE1F1C">
            <w:pPr>
              <w:pStyle w:val="Table"/>
            </w:pPr>
            <w:r w:rsidRPr="00FD0877">
              <w:t xml:space="preserve">Целевой индикатор 1. </w:t>
            </w:r>
          </w:p>
          <w:p w:rsidR="007739F9" w:rsidRPr="00FD0877" w:rsidRDefault="007739F9" w:rsidP="00EE1F1C">
            <w:pPr>
              <w:pStyle w:val="Table"/>
            </w:pPr>
            <w:r w:rsidRPr="00FD0877">
              <w:t xml:space="preserve">Обеспеченность территории картографической основой территориального планирования М 1:2000,М 1:500 применительно к территории </w:t>
            </w:r>
            <w:r w:rsidR="005C30BF" w:rsidRPr="005C30BF">
              <w:t>муниципального образования городское поселение</w:t>
            </w:r>
            <w:r w:rsidRPr="00FD0877">
              <w:t xml:space="preserve"> «Город Малоярославец»</w:t>
            </w:r>
          </w:p>
        </w:tc>
        <w:tc>
          <w:tcPr>
            <w:tcW w:w="459" w:type="pct"/>
            <w:tcBorders>
              <w:top w:val="single" w:sz="4" w:space="0" w:color="auto"/>
            </w:tcBorders>
          </w:tcPr>
          <w:p w:rsidR="007739F9" w:rsidRPr="00FD0877" w:rsidRDefault="007739F9" w:rsidP="00EE1F1C">
            <w:pPr>
              <w:pStyle w:val="Table"/>
            </w:pPr>
            <w:r w:rsidRPr="00FD0877">
              <w:t>%</w:t>
            </w:r>
          </w:p>
        </w:tc>
        <w:tc>
          <w:tcPr>
            <w:tcW w:w="459" w:type="pct"/>
            <w:tcBorders>
              <w:top w:val="single" w:sz="4" w:space="0" w:color="auto"/>
            </w:tcBorders>
          </w:tcPr>
          <w:p w:rsidR="007739F9" w:rsidRPr="00FD0877" w:rsidRDefault="007739F9" w:rsidP="00EE1F1C">
            <w:pPr>
              <w:pStyle w:val="Table"/>
            </w:pPr>
            <w:r w:rsidRPr="00FD0877">
              <w:t>10</w:t>
            </w:r>
          </w:p>
        </w:tc>
        <w:tc>
          <w:tcPr>
            <w:tcW w:w="504" w:type="pct"/>
            <w:tcBorders>
              <w:top w:val="single" w:sz="4" w:space="0" w:color="auto"/>
            </w:tcBorders>
          </w:tcPr>
          <w:p w:rsidR="007739F9" w:rsidRPr="00FD0877" w:rsidRDefault="007739F9" w:rsidP="00EE1F1C">
            <w:pPr>
              <w:pStyle w:val="Table"/>
            </w:pPr>
            <w:r w:rsidRPr="00FD0877">
              <w:t>15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7739F9" w:rsidRPr="00FD0877" w:rsidRDefault="007739F9" w:rsidP="00EE1F1C">
            <w:pPr>
              <w:pStyle w:val="Table"/>
            </w:pPr>
            <w:r w:rsidRPr="00FD0877">
              <w:t>18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7739F9" w:rsidRPr="00FD0877" w:rsidRDefault="007739F9" w:rsidP="00EE1F1C">
            <w:pPr>
              <w:pStyle w:val="Table"/>
            </w:pPr>
            <w:r w:rsidRPr="00FD0877">
              <w:t>20</w:t>
            </w:r>
          </w:p>
        </w:tc>
        <w:tc>
          <w:tcPr>
            <w:tcW w:w="367" w:type="pct"/>
            <w:tcBorders>
              <w:top w:val="single" w:sz="4" w:space="0" w:color="auto"/>
              <w:right w:val="single" w:sz="4" w:space="0" w:color="auto"/>
            </w:tcBorders>
          </w:tcPr>
          <w:p w:rsidR="007739F9" w:rsidRPr="00FD0877" w:rsidRDefault="007739F9" w:rsidP="00EE1F1C">
            <w:pPr>
              <w:pStyle w:val="Table"/>
            </w:pPr>
            <w:r w:rsidRPr="00FD0877">
              <w:t>22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</w:tcPr>
          <w:p w:rsidR="007739F9" w:rsidRPr="00FD0877" w:rsidRDefault="007739F9" w:rsidP="00EE1F1C">
            <w:pPr>
              <w:pStyle w:val="Table"/>
            </w:pPr>
            <w:r w:rsidRPr="00FD0877">
              <w:t>25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:rsidR="007739F9" w:rsidRPr="00FD0877" w:rsidRDefault="007739F9" w:rsidP="00EE1F1C">
            <w:pPr>
              <w:pStyle w:val="Table"/>
            </w:pPr>
            <w:r w:rsidRPr="00FD0877">
              <w:t>28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:rsidR="007739F9" w:rsidRPr="00FD0877" w:rsidRDefault="007739F9" w:rsidP="00EE1F1C">
            <w:pPr>
              <w:pStyle w:val="Table"/>
            </w:pPr>
            <w:r w:rsidRPr="00FD0877">
              <w:t>30</w:t>
            </w:r>
          </w:p>
        </w:tc>
      </w:tr>
      <w:tr w:rsidR="007739F9" w:rsidRPr="00FD0877" w:rsidTr="00EE1F1C">
        <w:tc>
          <w:tcPr>
            <w:tcW w:w="143" w:type="pct"/>
            <w:tcBorders>
              <w:top w:val="single" w:sz="4" w:space="0" w:color="auto"/>
            </w:tcBorders>
          </w:tcPr>
          <w:p w:rsidR="007739F9" w:rsidRPr="00FD0877" w:rsidRDefault="007739F9" w:rsidP="00EE1F1C">
            <w:pPr>
              <w:pStyle w:val="Table"/>
            </w:pPr>
            <w:r w:rsidRPr="00FD0877">
              <w:t>2.</w:t>
            </w:r>
          </w:p>
        </w:tc>
        <w:tc>
          <w:tcPr>
            <w:tcW w:w="1371" w:type="pct"/>
            <w:tcBorders>
              <w:top w:val="single" w:sz="4" w:space="0" w:color="auto"/>
            </w:tcBorders>
          </w:tcPr>
          <w:p w:rsidR="007739F9" w:rsidRPr="00FD0877" w:rsidRDefault="007739F9" w:rsidP="00EE1F1C">
            <w:pPr>
              <w:pStyle w:val="Table"/>
            </w:pPr>
            <w:r w:rsidRPr="00FD0877">
              <w:t>Целевой индикатор 2.</w:t>
            </w:r>
          </w:p>
          <w:p w:rsidR="007739F9" w:rsidRPr="00FD0877" w:rsidRDefault="007739F9" w:rsidP="00EE1F1C">
            <w:pPr>
              <w:pStyle w:val="Table"/>
            </w:pPr>
            <w:r w:rsidRPr="00FD0877">
              <w:t>Обеспеченность территории городского поселения  утвержденной градостроительной документацией территориального планирования, в том числе корректировка существующей документации.</w:t>
            </w:r>
          </w:p>
        </w:tc>
        <w:tc>
          <w:tcPr>
            <w:tcW w:w="459" w:type="pct"/>
            <w:tcBorders>
              <w:top w:val="single" w:sz="4" w:space="0" w:color="auto"/>
            </w:tcBorders>
          </w:tcPr>
          <w:p w:rsidR="007739F9" w:rsidRPr="00FD0877" w:rsidRDefault="007739F9" w:rsidP="00EE1F1C">
            <w:pPr>
              <w:pStyle w:val="Table"/>
            </w:pPr>
            <w:r w:rsidRPr="00FD0877">
              <w:t>%</w:t>
            </w:r>
          </w:p>
        </w:tc>
        <w:tc>
          <w:tcPr>
            <w:tcW w:w="459" w:type="pct"/>
            <w:tcBorders>
              <w:top w:val="single" w:sz="4" w:space="0" w:color="auto"/>
            </w:tcBorders>
          </w:tcPr>
          <w:p w:rsidR="007739F9" w:rsidRPr="00FD0877" w:rsidRDefault="007739F9" w:rsidP="00EE1F1C">
            <w:pPr>
              <w:pStyle w:val="Table"/>
            </w:pPr>
            <w:r w:rsidRPr="00FD0877">
              <w:t>10</w:t>
            </w:r>
          </w:p>
        </w:tc>
        <w:tc>
          <w:tcPr>
            <w:tcW w:w="504" w:type="pct"/>
            <w:tcBorders>
              <w:top w:val="single" w:sz="4" w:space="0" w:color="auto"/>
            </w:tcBorders>
          </w:tcPr>
          <w:p w:rsidR="007739F9" w:rsidRPr="00FD0877" w:rsidRDefault="007739F9" w:rsidP="00EE1F1C">
            <w:pPr>
              <w:pStyle w:val="Table"/>
            </w:pPr>
            <w:r w:rsidRPr="00FD0877">
              <w:t>15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7739F9" w:rsidRPr="00FD0877" w:rsidRDefault="007739F9" w:rsidP="00EE1F1C">
            <w:pPr>
              <w:pStyle w:val="Table"/>
            </w:pPr>
            <w:r w:rsidRPr="00FD0877">
              <w:t>18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7739F9" w:rsidRPr="00FD0877" w:rsidRDefault="007739F9" w:rsidP="00EE1F1C">
            <w:pPr>
              <w:pStyle w:val="Table"/>
            </w:pPr>
            <w:r w:rsidRPr="00FD0877">
              <w:t>20</w:t>
            </w:r>
          </w:p>
        </w:tc>
        <w:tc>
          <w:tcPr>
            <w:tcW w:w="367" w:type="pct"/>
            <w:tcBorders>
              <w:top w:val="single" w:sz="4" w:space="0" w:color="auto"/>
              <w:right w:val="single" w:sz="4" w:space="0" w:color="auto"/>
            </w:tcBorders>
          </w:tcPr>
          <w:p w:rsidR="007739F9" w:rsidRPr="00FD0877" w:rsidRDefault="007739F9" w:rsidP="00EE1F1C">
            <w:pPr>
              <w:pStyle w:val="Table"/>
            </w:pPr>
            <w:r w:rsidRPr="00FD0877">
              <w:t>22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</w:tcPr>
          <w:p w:rsidR="007739F9" w:rsidRPr="00FD0877" w:rsidRDefault="007739F9" w:rsidP="00EE1F1C">
            <w:pPr>
              <w:pStyle w:val="Table"/>
            </w:pPr>
            <w:r w:rsidRPr="00FD0877">
              <w:t>25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:rsidR="007739F9" w:rsidRPr="00FD0877" w:rsidRDefault="007739F9" w:rsidP="00EE1F1C">
            <w:pPr>
              <w:pStyle w:val="Table"/>
            </w:pPr>
            <w:r w:rsidRPr="00FD0877">
              <w:t>28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:rsidR="007739F9" w:rsidRPr="00FD0877" w:rsidRDefault="007739F9" w:rsidP="00EE1F1C">
            <w:pPr>
              <w:pStyle w:val="Table"/>
            </w:pPr>
            <w:r w:rsidRPr="00FD0877">
              <w:t>30</w:t>
            </w:r>
          </w:p>
        </w:tc>
      </w:tr>
      <w:tr w:rsidR="007739F9" w:rsidRPr="00FD0877" w:rsidTr="00EE1F1C">
        <w:tc>
          <w:tcPr>
            <w:tcW w:w="143" w:type="pct"/>
          </w:tcPr>
          <w:p w:rsidR="007739F9" w:rsidRPr="00FD0877" w:rsidRDefault="007739F9" w:rsidP="00EE1F1C">
            <w:pPr>
              <w:pStyle w:val="Table"/>
            </w:pPr>
            <w:r w:rsidRPr="00FD0877">
              <w:t>3.</w:t>
            </w:r>
          </w:p>
        </w:tc>
        <w:tc>
          <w:tcPr>
            <w:tcW w:w="1371" w:type="pct"/>
          </w:tcPr>
          <w:p w:rsidR="007739F9" w:rsidRPr="00FD0877" w:rsidRDefault="007739F9" w:rsidP="00EE1F1C">
            <w:pPr>
              <w:pStyle w:val="Table"/>
            </w:pPr>
            <w:r w:rsidRPr="00FD0877">
              <w:t xml:space="preserve">Целевой индикатор 3. </w:t>
            </w:r>
          </w:p>
          <w:p w:rsidR="007739F9" w:rsidRPr="00FD0877" w:rsidRDefault="007739F9" w:rsidP="00EE1F1C">
            <w:pPr>
              <w:pStyle w:val="Table"/>
            </w:pPr>
            <w:r w:rsidRPr="00FD0877">
              <w:t>Обеспеченность городского поселения документами градостроительного зонирования, в том числе корректировка существующей документации,  цифровано.</w:t>
            </w:r>
          </w:p>
        </w:tc>
        <w:tc>
          <w:tcPr>
            <w:tcW w:w="459" w:type="pct"/>
          </w:tcPr>
          <w:p w:rsidR="007739F9" w:rsidRPr="00FD0877" w:rsidRDefault="007739F9" w:rsidP="00EE1F1C">
            <w:pPr>
              <w:pStyle w:val="Table"/>
            </w:pPr>
            <w:r w:rsidRPr="00FD0877">
              <w:t>%</w:t>
            </w:r>
          </w:p>
        </w:tc>
        <w:tc>
          <w:tcPr>
            <w:tcW w:w="459" w:type="pct"/>
          </w:tcPr>
          <w:p w:rsidR="007739F9" w:rsidRPr="00FD0877" w:rsidRDefault="007739F9" w:rsidP="00EE1F1C">
            <w:pPr>
              <w:pStyle w:val="Table"/>
            </w:pPr>
            <w:r w:rsidRPr="00FD0877">
              <w:t>40</w:t>
            </w:r>
          </w:p>
        </w:tc>
        <w:tc>
          <w:tcPr>
            <w:tcW w:w="504" w:type="pct"/>
          </w:tcPr>
          <w:p w:rsidR="007739F9" w:rsidRPr="00FD0877" w:rsidRDefault="007739F9" w:rsidP="00EE1F1C">
            <w:pPr>
              <w:pStyle w:val="Table"/>
            </w:pPr>
            <w:r w:rsidRPr="00FD0877">
              <w:t>70</w:t>
            </w:r>
          </w:p>
        </w:tc>
        <w:tc>
          <w:tcPr>
            <w:tcW w:w="367" w:type="pct"/>
          </w:tcPr>
          <w:p w:rsidR="007739F9" w:rsidRPr="00FD0877" w:rsidRDefault="007739F9" w:rsidP="00EE1F1C">
            <w:pPr>
              <w:pStyle w:val="Table"/>
            </w:pPr>
            <w:r w:rsidRPr="00FD0877">
              <w:t>75</w:t>
            </w:r>
          </w:p>
        </w:tc>
        <w:tc>
          <w:tcPr>
            <w:tcW w:w="367" w:type="pct"/>
          </w:tcPr>
          <w:p w:rsidR="007739F9" w:rsidRPr="00FD0877" w:rsidRDefault="007739F9" w:rsidP="00EE1F1C">
            <w:pPr>
              <w:pStyle w:val="Table"/>
            </w:pPr>
            <w:r w:rsidRPr="00FD0877">
              <w:t>80</w:t>
            </w:r>
          </w:p>
        </w:tc>
        <w:tc>
          <w:tcPr>
            <w:tcW w:w="367" w:type="pct"/>
          </w:tcPr>
          <w:p w:rsidR="007739F9" w:rsidRPr="00FD0877" w:rsidRDefault="007739F9" w:rsidP="00EE1F1C">
            <w:pPr>
              <w:pStyle w:val="Table"/>
            </w:pPr>
            <w:r w:rsidRPr="00FD0877">
              <w:t>85</w:t>
            </w:r>
          </w:p>
        </w:tc>
        <w:tc>
          <w:tcPr>
            <w:tcW w:w="321" w:type="pct"/>
          </w:tcPr>
          <w:p w:rsidR="007739F9" w:rsidRPr="00FD0877" w:rsidRDefault="007739F9" w:rsidP="00EE1F1C">
            <w:pPr>
              <w:pStyle w:val="Table"/>
            </w:pPr>
            <w:r w:rsidRPr="00FD0877">
              <w:t>90</w:t>
            </w:r>
          </w:p>
        </w:tc>
        <w:tc>
          <w:tcPr>
            <w:tcW w:w="321" w:type="pct"/>
          </w:tcPr>
          <w:p w:rsidR="007739F9" w:rsidRPr="00FD0877" w:rsidRDefault="007739F9" w:rsidP="00EE1F1C">
            <w:pPr>
              <w:pStyle w:val="Table"/>
            </w:pPr>
            <w:r w:rsidRPr="00FD0877">
              <w:t>100</w:t>
            </w:r>
          </w:p>
        </w:tc>
        <w:tc>
          <w:tcPr>
            <w:tcW w:w="321" w:type="pct"/>
          </w:tcPr>
          <w:p w:rsidR="007739F9" w:rsidRPr="00FD0877" w:rsidRDefault="007739F9" w:rsidP="00EE1F1C">
            <w:pPr>
              <w:pStyle w:val="Table"/>
            </w:pPr>
            <w:r w:rsidRPr="00FD0877">
              <w:t>100</w:t>
            </w:r>
          </w:p>
        </w:tc>
      </w:tr>
    </w:tbl>
    <w:p w:rsidR="007739F9" w:rsidRPr="00FD0877" w:rsidRDefault="007739F9" w:rsidP="00FD0877">
      <w:pPr>
        <w:spacing w:after="200"/>
        <w:rPr>
          <w:rFonts w:cs="Arial"/>
        </w:rPr>
      </w:pPr>
    </w:p>
    <w:p w:rsidR="007739F9" w:rsidRPr="00FD0877" w:rsidRDefault="007739F9" w:rsidP="00FD0877">
      <w:pPr>
        <w:spacing w:after="200"/>
        <w:rPr>
          <w:rFonts w:cs="Arial"/>
        </w:rPr>
        <w:sectPr w:rsidR="007739F9" w:rsidRPr="00FD0877" w:rsidSect="00FD0877"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:rsidR="007739F9" w:rsidRPr="00423370" w:rsidRDefault="007739F9" w:rsidP="00CC1A14">
      <w:pPr>
        <w:widowControl w:val="0"/>
        <w:ind w:firstLine="709"/>
        <w:jc w:val="center"/>
        <w:rPr>
          <w:rFonts w:cs="Arial"/>
          <w:b/>
          <w:bCs/>
          <w:iCs/>
          <w:sz w:val="30"/>
          <w:szCs w:val="28"/>
        </w:rPr>
      </w:pPr>
      <w:r w:rsidRPr="00423370">
        <w:rPr>
          <w:rFonts w:cs="Arial"/>
          <w:b/>
          <w:bCs/>
          <w:iCs/>
          <w:sz w:val="30"/>
          <w:szCs w:val="28"/>
        </w:rPr>
        <w:lastRenderedPageBreak/>
        <w:t>3. Обобщенная характеристика основных мероприятий муниципальной программы</w:t>
      </w:r>
    </w:p>
    <w:p w:rsidR="007739F9" w:rsidRPr="00EE1F1C" w:rsidRDefault="007739F9" w:rsidP="00EE1F1C">
      <w:pPr>
        <w:ind w:firstLine="708"/>
      </w:pPr>
      <w:r w:rsidRPr="00EE1F1C">
        <w:t>Достижение цели муниципальной программы и решение поставленных в ней  задач обеспечиваются реализацией основного программного мероприятия «Развитие градостроительной деятельности</w:t>
      </w:r>
      <w:r w:rsidRPr="00EE1F1C">
        <w:rPr>
          <w:kern w:val="28"/>
        </w:rPr>
        <w:t>».</w:t>
      </w:r>
    </w:p>
    <w:p w:rsidR="007739F9" w:rsidRPr="00EE1F1C" w:rsidRDefault="007739F9" w:rsidP="00EE1F1C">
      <w:pPr>
        <w:ind w:firstLine="708"/>
      </w:pPr>
      <w:r w:rsidRPr="00EE1F1C">
        <w:t>Основное программное мероприятие «Развитие градостроительной деятельности</w:t>
      </w:r>
      <w:r w:rsidRPr="00EE1F1C">
        <w:rPr>
          <w:kern w:val="28"/>
        </w:rPr>
        <w:t>» - это</w:t>
      </w:r>
      <w:r w:rsidRPr="00EE1F1C">
        <w:t xml:space="preserve"> реализация комплекса мероприятий, направленных на  повышение </w:t>
      </w:r>
      <w:r w:rsidRPr="00EE1F1C">
        <w:rPr>
          <w:color w:val="000000"/>
        </w:rPr>
        <w:t xml:space="preserve">уровня </w:t>
      </w:r>
      <w:r w:rsidRPr="00EE1F1C">
        <w:t>обеспеченности территории муниципального образования городское поселение «город Малоярославец» документами территориального планирования и градостроительного зонирования.</w:t>
      </w:r>
    </w:p>
    <w:p w:rsidR="007739F9" w:rsidRPr="00EE1F1C" w:rsidRDefault="007739F9" w:rsidP="00EE1F1C">
      <w:pPr>
        <w:widowControl w:val="0"/>
        <w:ind w:firstLine="708"/>
      </w:pPr>
      <w:r w:rsidRPr="00EE1F1C">
        <w:t>В рамках данного основного мероприятия предусматриваются:</w:t>
      </w:r>
    </w:p>
    <w:p w:rsidR="007739F9" w:rsidRPr="00EE1F1C" w:rsidRDefault="007739F9" w:rsidP="00EE1F1C">
      <w:r w:rsidRPr="00EE1F1C">
        <w:t xml:space="preserve">- корректировка Генерального плана </w:t>
      </w:r>
      <w:r w:rsidR="009A50B8" w:rsidRPr="00FD0877">
        <w:t>муниципального образования городское поселение</w:t>
      </w:r>
      <w:r w:rsidRPr="00EE1F1C">
        <w:t xml:space="preserve"> «Город Малоярославец»;</w:t>
      </w:r>
    </w:p>
    <w:p w:rsidR="007739F9" w:rsidRPr="00EE1F1C" w:rsidRDefault="007739F9" w:rsidP="00EE1F1C">
      <w:r w:rsidRPr="00EE1F1C">
        <w:t xml:space="preserve">-  корректировка Правил землепользования и застройки городского поселения, в том числе подготовка карты границ зон с особыми условиями использования территорий, приведение в соответствие карты градостроительного зонирования </w:t>
      </w:r>
      <w:r w:rsidR="009A50B8" w:rsidRPr="00FD0877">
        <w:t>муниципального образования городское поселение</w:t>
      </w:r>
      <w:r w:rsidRPr="00EE1F1C">
        <w:t xml:space="preserve"> «Город Малоярославец»; </w:t>
      </w:r>
    </w:p>
    <w:p w:rsidR="007739F9" w:rsidRPr="00EE1F1C" w:rsidRDefault="007739F9" w:rsidP="00EE1F1C">
      <w:r w:rsidRPr="00EE1F1C">
        <w:t xml:space="preserve">- создание цифровой топографической основы </w:t>
      </w:r>
      <w:r w:rsidR="009A50B8" w:rsidRPr="00FD0877">
        <w:t>муниципального образования городское поселение</w:t>
      </w:r>
      <w:r w:rsidRPr="00EE1F1C">
        <w:t xml:space="preserve"> «Город Малоярославец»;</w:t>
      </w:r>
    </w:p>
    <w:p w:rsidR="007739F9" w:rsidRPr="00EE1F1C" w:rsidRDefault="007739F9" w:rsidP="00EE1F1C">
      <w:r w:rsidRPr="00EE1F1C">
        <w:t>- разработка проектов планировки и проектов межевания районов жилой застройки (в том числе цифровой топографической основы для проектирования);</w:t>
      </w:r>
    </w:p>
    <w:p w:rsidR="007739F9" w:rsidRPr="00EE1F1C" w:rsidRDefault="007739F9" w:rsidP="00EE1F1C">
      <w:r w:rsidRPr="00EE1F1C">
        <w:t xml:space="preserve">- разработка документации для описания границ </w:t>
      </w:r>
      <w:r w:rsidR="009A50B8" w:rsidRPr="00FD0877">
        <w:t>муниципального образования городское поселение</w:t>
      </w:r>
      <w:r w:rsidRPr="00EE1F1C">
        <w:t xml:space="preserve"> «Город Малоярославец», постановка на кадастровый учет границ </w:t>
      </w:r>
      <w:r w:rsidR="009A50B8" w:rsidRPr="00FD0877">
        <w:t>муниципального образования городское поселение</w:t>
      </w:r>
      <w:r w:rsidR="009A50B8" w:rsidRPr="00EE1F1C">
        <w:t xml:space="preserve"> </w:t>
      </w:r>
      <w:r w:rsidRPr="00EE1F1C">
        <w:t xml:space="preserve">«Город Малоярославец»; </w:t>
      </w:r>
    </w:p>
    <w:p w:rsidR="007739F9" w:rsidRPr="00EE1F1C" w:rsidRDefault="007739F9" w:rsidP="00EE1F1C">
      <w:r w:rsidRPr="00EE1F1C">
        <w:t xml:space="preserve">- разработка документации для описания границ (частей границ) территориальных зон </w:t>
      </w:r>
      <w:r w:rsidR="009A50B8" w:rsidRPr="00FD0877">
        <w:t>муниципального образования городское поселение</w:t>
      </w:r>
      <w:r w:rsidRPr="00EE1F1C">
        <w:t xml:space="preserve"> «Город Малоярославец», постановка на кадастровый учет границ территориальных зон </w:t>
      </w:r>
      <w:r w:rsidR="009A50B8" w:rsidRPr="00FD0877">
        <w:t>муниципального образования городское поселение</w:t>
      </w:r>
      <w:r w:rsidRPr="00EE1F1C">
        <w:t xml:space="preserve"> «Город Малоярославец»;</w:t>
      </w:r>
    </w:p>
    <w:p w:rsidR="007739F9" w:rsidRPr="00EE1F1C" w:rsidRDefault="007739F9" w:rsidP="00EE1F1C">
      <w:r w:rsidRPr="00EE1F1C">
        <w:t xml:space="preserve">-  кадастровые работы по устранению реестровых ошибок, выявленных при внесении в сведения ЕГРН описания границ </w:t>
      </w:r>
      <w:r w:rsidR="009A50B8" w:rsidRPr="00FD0877">
        <w:t>муниципального образования городское поселение</w:t>
      </w:r>
      <w:r w:rsidRPr="00EE1F1C">
        <w:t xml:space="preserve"> «Город Малоярославец» и территориальных зон.</w:t>
      </w:r>
    </w:p>
    <w:p w:rsidR="007739F9" w:rsidRPr="00EE1F1C" w:rsidRDefault="007739F9" w:rsidP="00EE1F1C">
      <w:pPr>
        <w:widowControl w:val="0"/>
        <w:ind w:firstLine="708"/>
        <w:outlineLvl w:val="2"/>
      </w:pPr>
      <w:r w:rsidRPr="00EE1F1C">
        <w:t>Реализация мероприятий осуществляется в соответствии с законодательством Российской федерации, правовыми актами муниципального образования городское поселение Город Малоярославец».</w:t>
      </w:r>
    </w:p>
    <w:p w:rsidR="007739F9" w:rsidRPr="00FD0877" w:rsidRDefault="007739F9" w:rsidP="00EE1F1C">
      <w:pPr>
        <w:widowControl w:val="0"/>
        <w:ind w:firstLine="708"/>
        <w:rPr>
          <w:rFonts w:cs="Arial"/>
        </w:rPr>
      </w:pPr>
      <w:r w:rsidRPr="00EE1F1C">
        <w:t>Перечень основного мероприятия муниципальной программы с источниками финансирования и разбивкой по годам представлен в таблице «Перечень основных мероприятий муниципальной программы».</w:t>
      </w:r>
    </w:p>
    <w:p w:rsidR="007739F9" w:rsidRPr="00FD0877" w:rsidRDefault="007739F9" w:rsidP="00FD0877">
      <w:pPr>
        <w:widowControl w:val="0"/>
        <w:rPr>
          <w:rFonts w:cs="Arial"/>
        </w:rPr>
        <w:sectPr w:rsidR="007739F9" w:rsidRPr="00FD0877" w:rsidSect="00FD0877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7739F9" w:rsidRPr="00423370" w:rsidRDefault="00EE1F1C" w:rsidP="00423370">
      <w:pPr>
        <w:jc w:val="center"/>
        <w:rPr>
          <w:rFonts w:cs="Arial"/>
          <w:b/>
          <w:bCs/>
          <w:iCs/>
          <w:sz w:val="30"/>
          <w:szCs w:val="28"/>
        </w:rPr>
      </w:pPr>
      <w:r w:rsidRPr="00423370">
        <w:rPr>
          <w:rFonts w:cs="Arial"/>
          <w:b/>
          <w:bCs/>
          <w:iCs/>
          <w:sz w:val="30"/>
          <w:szCs w:val="28"/>
        </w:rPr>
        <w:lastRenderedPageBreak/>
        <w:t xml:space="preserve">ПЕРЕЧЕНЬ ОСНОВНЫХ МЕРОПРИЯТИЙ МУНИЦИПАЛЬНОЙ ПРОГРАММЫ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2176"/>
        <w:gridCol w:w="1310"/>
        <w:gridCol w:w="1721"/>
        <w:gridCol w:w="1387"/>
        <w:gridCol w:w="1133"/>
        <w:gridCol w:w="1073"/>
        <w:gridCol w:w="27"/>
        <w:gridCol w:w="1076"/>
        <w:gridCol w:w="24"/>
        <w:gridCol w:w="1082"/>
        <w:gridCol w:w="18"/>
        <w:gridCol w:w="1085"/>
        <w:gridCol w:w="15"/>
        <w:gridCol w:w="1088"/>
        <w:gridCol w:w="12"/>
        <w:gridCol w:w="1097"/>
      </w:tblGrid>
      <w:tr w:rsidR="003E67F0" w:rsidRPr="00991BA8" w:rsidTr="00F32CD5">
        <w:trPr>
          <w:trHeight w:val="20"/>
        </w:trPr>
        <w:tc>
          <w:tcPr>
            <w:tcW w:w="156" w:type="pct"/>
            <w:vMerge w:val="restart"/>
            <w:shd w:val="clear" w:color="auto" w:fill="auto"/>
            <w:vAlign w:val="center"/>
            <w:hideMark/>
          </w:tcPr>
          <w:p w:rsidR="003E67F0" w:rsidRPr="00991BA8" w:rsidRDefault="003E67F0" w:rsidP="008A54D4">
            <w:pPr>
              <w:pStyle w:val="Table0"/>
              <w:rPr>
                <w:szCs w:val="24"/>
              </w:rPr>
            </w:pPr>
            <w:r w:rsidRPr="00991BA8">
              <w:rPr>
                <w:szCs w:val="24"/>
              </w:rPr>
              <w:t xml:space="preserve">№ </w:t>
            </w:r>
            <w:proofErr w:type="gramStart"/>
            <w:r w:rsidRPr="00991BA8">
              <w:rPr>
                <w:szCs w:val="24"/>
              </w:rPr>
              <w:t>п</w:t>
            </w:r>
            <w:proofErr w:type="gramEnd"/>
            <w:r w:rsidRPr="00991BA8">
              <w:rPr>
                <w:szCs w:val="24"/>
              </w:rPr>
              <w:t>/п</w:t>
            </w:r>
          </w:p>
        </w:tc>
        <w:tc>
          <w:tcPr>
            <w:tcW w:w="736" w:type="pct"/>
            <w:vMerge w:val="restart"/>
            <w:shd w:val="clear" w:color="auto" w:fill="auto"/>
            <w:vAlign w:val="center"/>
            <w:hideMark/>
          </w:tcPr>
          <w:p w:rsidR="003E67F0" w:rsidRPr="00991BA8" w:rsidRDefault="003E67F0" w:rsidP="008A54D4">
            <w:pPr>
              <w:pStyle w:val="Table0"/>
              <w:rPr>
                <w:szCs w:val="24"/>
              </w:rPr>
            </w:pPr>
            <w:r w:rsidRPr="00991BA8">
              <w:rPr>
                <w:szCs w:val="24"/>
              </w:rPr>
              <w:t>Наименование мероприятия</w:t>
            </w:r>
          </w:p>
        </w:tc>
        <w:tc>
          <w:tcPr>
            <w:tcW w:w="443" w:type="pct"/>
            <w:vMerge w:val="restart"/>
            <w:shd w:val="clear" w:color="auto" w:fill="auto"/>
            <w:vAlign w:val="center"/>
            <w:hideMark/>
          </w:tcPr>
          <w:p w:rsidR="003E67F0" w:rsidRPr="00991BA8" w:rsidRDefault="003E67F0" w:rsidP="008A54D4">
            <w:pPr>
              <w:pStyle w:val="Table0"/>
              <w:rPr>
                <w:szCs w:val="24"/>
              </w:rPr>
            </w:pPr>
            <w:r w:rsidRPr="00991BA8">
              <w:rPr>
                <w:szCs w:val="24"/>
              </w:rPr>
              <w:t>Срок реализации</w:t>
            </w:r>
          </w:p>
        </w:tc>
        <w:tc>
          <w:tcPr>
            <w:tcW w:w="582" w:type="pct"/>
            <w:vMerge w:val="restart"/>
            <w:shd w:val="clear" w:color="auto" w:fill="auto"/>
            <w:vAlign w:val="center"/>
            <w:hideMark/>
          </w:tcPr>
          <w:p w:rsidR="003E67F0" w:rsidRPr="00991BA8" w:rsidRDefault="003E67F0" w:rsidP="008A54D4">
            <w:pPr>
              <w:pStyle w:val="Table0"/>
              <w:rPr>
                <w:szCs w:val="24"/>
              </w:rPr>
            </w:pPr>
            <w:r w:rsidRPr="00991BA8">
              <w:rPr>
                <w:szCs w:val="24"/>
              </w:rPr>
              <w:t>Участники муниципальной программы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  <w:hideMark/>
          </w:tcPr>
          <w:p w:rsidR="003E67F0" w:rsidRPr="00991BA8" w:rsidRDefault="003E67F0" w:rsidP="008A54D4">
            <w:pPr>
              <w:pStyle w:val="Table0"/>
              <w:rPr>
                <w:szCs w:val="24"/>
              </w:rPr>
            </w:pPr>
            <w:r w:rsidRPr="00991BA8">
              <w:rPr>
                <w:szCs w:val="24"/>
              </w:rPr>
              <w:t>Источник финансирования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:rsidR="003E67F0" w:rsidRPr="00991BA8" w:rsidRDefault="003E67F0" w:rsidP="008A54D4">
            <w:pPr>
              <w:pStyle w:val="Table0"/>
              <w:rPr>
                <w:szCs w:val="24"/>
              </w:rPr>
            </w:pPr>
            <w:r w:rsidRPr="00991BA8">
              <w:rPr>
                <w:szCs w:val="24"/>
              </w:rPr>
              <w:t>Сумма всего расходов тыс. руб.</w:t>
            </w:r>
          </w:p>
        </w:tc>
        <w:tc>
          <w:tcPr>
            <w:tcW w:w="2231" w:type="pct"/>
            <w:gridSpan w:val="11"/>
            <w:shd w:val="clear" w:color="auto" w:fill="auto"/>
            <w:vAlign w:val="center"/>
            <w:hideMark/>
          </w:tcPr>
          <w:p w:rsidR="003E67F0" w:rsidRPr="00991BA8" w:rsidRDefault="003E67F0" w:rsidP="008A54D4">
            <w:pPr>
              <w:pStyle w:val="Table0"/>
              <w:rPr>
                <w:szCs w:val="24"/>
              </w:rPr>
            </w:pPr>
            <w:r w:rsidRPr="00991BA8">
              <w:rPr>
                <w:szCs w:val="24"/>
              </w:rPr>
              <w:t>в том числе по годам реализации, тыс. руб.</w:t>
            </w:r>
          </w:p>
        </w:tc>
      </w:tr>
      <w:tr w:rsidR="003E67F0" w:rsidRPr="00991BA8" w:rsidTr="00F32CD5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3E67F0" w:rsidRPr="00991BA8" w:rsidRDefault="003E67F0" w:rsidP="008A54D4">
            <w:pPr>
              <w:pStyle w:val="Table0"/>
              <w:rPr>
                <w:szCs w:val="24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3E67F0" w:rsidRPr="00991BA8" w:rsidRDefault="003E67F0" w:rsidP="008A54D4">
            <w:pPr>
              <w:pStyle w:val="Table0"/>
              <w:rPr>
                <w:szCs w:val="24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:rsidR="003E67F0" w:rsidRPr="00991BA8" w:rsidRDefault="003E67F0" w:rsidP="008A54D4">
            <w:pPr>
              <w:pStyle w:val="Table0"/>
              <w:rPr>
                <w:szCs w:val="24"/>
              </w:rPr>
            </w:pPr>
          </w:p>
        </w:tc>
        <w:tc>
          <w:tcPr>
            <w:tcW w:w="582" w:type="pct"/>
            <w:vMerge/>
            <w:vAlign w:val="center"/>
            <w:hideMark/>
          </w:tcPr>
          <w:p w:rsidR="003E67F0" w:rsidRPr="00991BA8" w:rsidRDefault="003E67F0" w:rsidP="008A54D4">
            <w:pPr>
              <w:pStyle w:val="Table0"/>
              <w:rPr>
                <w:szCs w:val="24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3E67F0" w:rsidRPr="00991BA8" w:rsidRDefault="003E67F0" w:rsidP="008A54D4">
            <w:pPr>
              <w:pStyle w:val="Table"/>
              <w:rPr>
                <w:szCs w:val="24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:rsidR="003E67F0" w:rsidRPr="00991BA8" w:rsidRDefault="003E67F0" w:rsidP="008A54D4">
            <w:pPr>
              <w:pStyle w:val="Table"/>
              <w:rPr>
                <w:szCs w:val="24"/>
              </w:rPr>
            </w:pPr>
          </w:p>
        </w:tc>
        <w:tc>
          <w:tcPr>
            <w:tcW w:w="372" w:type="pct"/>
            <w:gridSpan w:val="2"/>
            <w:shd w:val="clear" w:color="auto" w:fill="auto"/>
            <w:noWrap/>
            <w:vAlign w:val="center"/>
            <w:hideMark/>
          </w:tcPr>
          <w:p w:rsidR="003E67F0" w:rsidRPr="00991BA8" w:rsidRDefault="003E67F0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2020</w:t>
            </w:r>
          </w:p>
        </w:tc>
        <w:tc>
          <w:tcPr>
            <w:tcW w:w="372" w:type="pct"/>
            <w:gridSpan w:val="2"/>
            <w:shd w:val="clear" w:color="auto" w:fill="auto"/>
            <w:noWrap/>
            <w:vAlign w:val="center"/>
            <w:hideMark/>
          </w:tcPr>
          <w:p w:rsidR="003E67F0" w:rsidRPr="00991BA8" w:rsidRDefault="003E67F0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2021</w:t>
            </w:r>
          </w:p>
        </w:tc>
        <w:tc>
          <w:tcPr>
            <w:tcW w:w="372" w:type="pct"/>
            <w:gridSpan w:val="2"/>
            <w:shd w:val="clear" w:color="auto" w:fill="auto"/>
            <w:noWrap/>
            <w:vAlign w:val="center"/>
            <w:hideMark/>
          </w:tcPr>
          <w:p w:rsidR="003E67F0" w:rsidRPr="00991BA8" w:rsidRDefault="003E67F0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2022</w:t>
            </w:r>
          </w:p>
        </w:tc>
        <w:tc>
          <w:tcPr>
            <w:tcW w:w="372" w:type="pct"/>
            <w:gridSpan w:val="2"/>
            <w:shd w:val="clear" w:color="auto" w:fill="auto"/>
            <w:noWrap/>
            <w:vAlign w:val="center"/>
            <w:hideMark/>
          </w:tcPr>
          <w:p w:rsidR="003E67F0" w:rsidRPr="00991BA8" w:rsidRDefault="003E67F0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2023</w:t>
            </w:r>
          </w:p>
        </w:tc>
        <w:tc>
          <w:tcPr>
            <w:tcW w:w="372" w:type="pct"/>
            <w:gridSpan w:val="2"/>
            <w:shd w:val="clear" w:color="auto" w:fill="auto"/>
            <w:noWrap/>
            <w:vAlign w:val="center"/>
            <w:hideMark/>
          </w:tcPr>
          <w:p w:rsidR="003E67F0" w:rsidRPr="00991BA8" w:rsidRDefault="003E67F0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2024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3E67F0" w:rsidRPr="00991BA8" w:rsidRDefault="003E67F0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2025</w:t>
            </w:r>
          </w:p>
        </w:tc>
      </w:tr>
      <w:tr w:rsidR="003E67F0" w:rsidRPr="00991BA8" w:rsidTr="00F32CD5">
        <w:trPr>
          <w:trHeight w:val="20"/>
        </w:trPr>
        <w:tc>
          <w:tcPr>
            <w:tcW w:w="156" w:type="pct"/>
            <w:shd w:val="clear" w:color="auto" w:fill="auto"/>
            <w:vAlign w:val="center"/>
            <w:hideMark/>
          </w:tcPr>
          <w:p w:rsidR="003E67F0" w:rsidRPr="00991BA8" w:rsidRDefault="003E67F0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 </w:t>
            </w:r>
          </w:p>
        </w:tc>
        <w:tc>
          <w:tcPr>
            <w:tcW w:w="4844" w:type="pct"/>
            <w:gridSpan w:val="16"/>
            <w:shd w:val="clear" w:color="auto" w:fill="auto"/>
            <w:vAlign w:val="center"/>
            <w:hideMark/>
          </w:tcPr>
          <w:p w:rsidR="003E67F0" w:rsidRPr="00991BA8" w:rsidRDefault="003E67F0" w:rsidP="00782AE1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Основное мероприятие Развитие градостроительной деятельности</w:t>
            </w:r>
          </w:p>
        </w:tc>
      </w:tr>
      <w:tr w:rsidR="00871B3D" w:rsidRPr="00991BA8" w:rsidTr="00F32CD5">
        <w:trPr>
          <w:trHeight w:val="20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1.</w:t>
            </w:r>
          </w:p>
        </w:tc>
        <w:tc>
          <w:tcPr>
            <w:tcW w:w="736" w:type="pct"/>
            <w:vMerge w:val="restart"/>
            <w:shd w:val="clear" w:color="auto" w:fill="auto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Выполнение кадастровых работ по внесению изменений в документы территориального планирования и градостроительного зонирования</w:t>
            </w:r>
          </w:p>
        </w:tc>
        <w:tc>
          <w:tcPr>
            <w:tcW w:w="443" w:type="pct"/>
            <w:shd w:val="clear" w:color="auto" w:fill="auto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 </w:t>
            </w:r>
          </w:p>
        </w:tc>
        <w:tc>
          <w:tcPr>
            <w:tcW w:w="582" w:type="pct"/>
            <w:vMerge w:val="restart"/>
            <w:shd w:val="clear" w:color="auto" w:fill="auto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 xml:space="preserve">Отделы администрации, Организации </w:t>
            </w:r>
          </w:p>
        </w:tc>
        <w:tc>
          <w:tcPr>
            <w:tcW w:w="469" w:type="pct"/>
            <w:shd w:val="clear" w:color="auto" w:fill="auto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итого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:rsidR="00871B3D" w:rsidRPr="0065677A" w:rsidRDefault="00871B3D" w:rsidP="005D2013">
            <w:pPr>
              <w:pStyle w:val="Table"/>
            </w:pPr>
            <w:r w:rsidRPr="0065677A">
              <w:t>1 325,968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90,968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910,000</w:t>
            </w:r>
          </w:p>
        </w:tc>
        <w:tc>
          <w:tcPr>
            <w:tcW w:w="374" w:type="pct"/>
            <w:gridSpan w:val="2"/>
            <w:shd w:val="clear" w:color="auto" w:fill="auto"/>
            <w:noWrap/>
            <w:hideMark/>
          </w:tcPr>
          <w:p w:rsidR="00871B3D" w:rsidRPr="005A7844" w:rsidRDefault="00871B3D" w:rsidP="00D5025D">
            <w:pPr>
              <w:pStyle w:val="Table"/>
            </w:pPr>
            <w:r w:rsidRPr="005A7844">
              <w:t>0,000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871B3D" w:rsidRPr="0065677A" w:rsidRDefault="00871B3D" w:rsidP="005D2013">
            <w:pPr>
              <w:pStyle w:val="Table"/>
            </w:pPr>
            <w:r w:rsidRPr="0065677A">
              <w:t>0,000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871B3D" w:rsidRPr="0065677A" w:rsidRDefault="00871B3D" w:rsidP="005D2013">
            <w:pPr>
              <w:pStyle w:val="Table"/>
            </w:pPr>
            <w:r w:rsidRPr="0065677A">
              <w:t>325,000</w:t>
            </w:r>
          </w:p>
        </w:tc>
        <w:tc>
          <w:tcPr>
            <w:tcW w:w="375" w:type="pct"/>
            <w:gridSpan w:val="2"/>
            <w:shd w:val="clear" w:color="auto" w:fill="auto"/>
            <w:noWrap/>
            <w:hideMark/>
          </w:tcPr>
          <w:p w:rsidR="00871B3D" w:rsidRPr="0065677A" w:rsidRDefault="00871B3D" w:rsidP="005D2013">
            <w:pPr>
              <w:pStyle w:val="Table"/>
            </w:pPr>
            <w:r w:rsidRPr="0065677A">
              <w:t>0,000</w:t>
            </w:r>
          </w:p>
        </w:tc>
      </w:tr>
      <w:tr w:rsidR="00871B3D" w:rsidRPr="00991BA8" w:rsidTr="0051488E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</w:p>
        </w:tc>
        <w:tc>
          <w:tcPr>
            <w:tcW w:w="443" w:type="pct"/>
            <w:shd w:val="clear" w:color="auto" w:fill="auto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2020-2025</w:t>
            </w:r>
          </w:p>
        </w:tc>
        <w:tc>
          <w:tcPr>
            <w:tcW w:w="582" w:type="pct"/>
            <w:vMerge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</w:p>
        </w:tc>
        <w:tc>
          <w:tcPr>
            <w:tcW w:w="469" w:type="pct"/>
            <w:shd w:val="clear" w:color="auto" w:fill="auto"/>
            <w:noWrap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местный бюджет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871B3D" w:rsidRPr="0065677A" w:rsidRDefault="00871B3D" w:rsidP="005D2013">
            <w:pPr>
              <w:pStyle w:val="Table"/>
            </w:pPr>
            <w:r w:rsidRPr="0065677A">
              <w:t>164,468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40,968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91,000</w:t>
            </w:r>
          </w:p>
        </w:tc>
        <w:tc>
          <w:tcPr>
            <w:tcW w:w="374" w:type="pct"/>
            <w:gridSpan w:val="2"/>
            <w:shd w:val="clear" w:color="auto" w:fill="auto"/>
            <w:noWrap/>
            <w:hideMark/>
          </w:tcPr>
          <w:p w:rsidR="00871B3D" w:rsidRPr="005A7844" w:rsidRDefault="00871B3D" w:rsidP="00D5025D">
            <w:pPr>
              <w:pStyle w:val="Table"/>
            </w:pPr>
            <w:r w:rsidRPr="005A7844">
              <w:t>0,000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vAlign w:val="center"/>
            <w:hideMark/>
          </w:tcPr>
          <w:p w:rsidR="00871B3D" w:rsidRPr="0065677A" w:rsidRDefault="00871B3D" w:rsidP="005D2013">
            <w:pPr>
              <w:pStyle w:val="Table"/>
            </w:pPr>
            <w:r w:rsidRPr="0065677A">
              <w:t>0,000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vAlign w:val="center"/>
            <w:hideMark/>
          </w:tcPr>
          <w:p w:rsidR="00871B3D" w:rsidRPr="0065677A" w:rsidRDefault="00871B3D" w:rsidP="005D2013">
            <w:pPr>
              <w:pStyle w:val="Table"/>
            </w:pPr>
            <w:r w:rsidRPr="0065677A">
              <w:t>32,500</w:t>
            </w:r>
          </w:p>
        </w:tc>
        <w:tc>
          <w:tcPr>
            <w:tcW w:w="375" w:type="pct"/>
            <w:gridSpan w:val="2"/>
            <w:shd w:val="clear" w:color="auto" w:fill="auto"/>
            <w:noWrap/>
            <w:vAlign w:val="center"/>
            <w:hideMark/>
          </w:tcPr>
          <w:p w:rsidR="00871B3D" w:rsidRPr="0065677A" w:rsidRDefault="00871B3D" w:rsidP="005D2013">
            <w:pPr>
              <w:pStyle w:val="Table"/>
            </w:pPr>
            <w:r w:rsidRPr="0065677A">
              <w:t>0,000</w:t>
            </w:r>
          </w:p>
        </w:tc>
      </w:tr>
      <w:tr w:rsidR="00871B3D" w:rsidRPr="00991BA8" w:rsidTr="0051488E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</w:p>
        </w:tc>
        <w:tc>
          <w:tcPr>
            <w:tcW w:w="443" w:type="pct"/>
            <w:shd w:val="clear" w:color="auto" w:fill="auto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2021-2022</w:t>
            </w:r>
          </w:p>
        </w:tc>
        <w:tc>
          <w:tcPr>
            <w:tcW w:w="582" w:type="pct"/>
            <w:vMerge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</w:p>
        </w:tc>
        <w:tc>
          <w:tcPr>
            <w:tcW w:w="469" w:type="pct"/>
            <w:shd w:val="clear" w:color="auto" w:fill="auto"/>
            <w:noWrap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областной бюджет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871B3D" w:rsidRPr="0065677A" w:rsidRDefault="00871B3D" w:rsidP="005D2013">
            <w:pPr>
              <w:pStyle w:val="Table"/>
            </w:pPr>
            <w:r w:rsidRPr="0065677A">
              <w:t>1 111,500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0,000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819,000</w:t>
            </w:r>
          </w:p>
        </w:tc>
        <w:tc>
          <w:tcPr>
            <w:tcW w:w="374" w:type="pct"/>
            <w:gridSpan w:val="2"/>
            <w:shd w:val="clear" w:color="auto" w:fill="auto"/>
            <w:noWrap/>
            <w:hideMark/>
          </w:tcPr>
          <w:p w:rsidR="00871B3D" w:rsidRPr="005A7844" w:rsidRDefault="00871B3D" w:rsidP="00D5025D">
            <w:pPr>
              <w:pStyle w:val="Table"/>
            </w:pPr>
            <w:r w:rsidRPr="005A7844">
              <w:t>0,000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vAlign w:val="center"/>
            <w:hideMark/>
          </w:tcPr>
          <w:p w:rsidR="00871B3D" w:rsidRPr="0065677A" w:rsidRDefault="00871B3D" w:rsidP="005D2013">
            <w:pPr>
              <w:pStyle w:val="Table"/>
            </w:pPr>
            <w:r w:rsidRPr="0065677A">
              <w:t>0,000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vAlign w:val="center"/>
            <w:hideMark/>
          </w:tcPr>
          <w:p w:rsidR="00871B3D" w:rsidRPr="0065677A" w:rsidRDefault="00871B3D" w:rsidP="005D2013">
            <w:pPr>
              <w:pStyle w:val="Table"/>
            </w:pPr>
            <w:r w:rsidRPr="0065677A">
              <w:t>292,500</w:t>
            </w:r>
          </w:p>
        </w:tc>
        <w:tc>
          <w:tcPr>
            <w:tcW w:w="375" w:type="pct"/>
            <w:gridSpan w:val="2"/>
            <w:shd w:val="clear" w:color="auto" w:fill="auto"/>
            <w:noWrap/>
            <w:vAlign w:val="center"/>
            <w:hideMark/>
          </w:tcPr>
          <w:p w:rsidR="00871B3D" w:rsidRPr="0065677A" w:rsidRDefault="00871B3D" w:rsidP="005D2013">
            <w:pPr>
              <w:pStyle w:val="Table"/>
            </w:pPr>
            <w:r w:rsidRPr="0065677A">
              <w:t>0,000</w:t>
            </w:r>
          </w:p>
        </w:tc>
      </w:tr>
      <w:tr w:rsidR="00871B3D" w:rsidRPr="00991BA8" w:rsidTr="00F32CD5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</w:p>
        </w:tc>
        <w:tc>
          <w:tcPr>
            <w:tcW w:w="443" w:type="pct"/>
            <w:shd w:val="clear" w:color="auto" w:fill="auto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2020</w:t>
            </w:r>
          </w:p>
        </w:tc>
        <w:tc>
          <w:tcPr>
            <w:tcW w:w="582" w:type="pct"/>
            <w:vMerge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</w:p>
        </w:tc>
        <w:tc>
          <w:tcPr>
            <w:tcW w:w="469" w:type="pct"/>
            <w:shd w:val="clear" w:color="auto" w:fill="auto"/>
            <w:noWrap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прочие источники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50,000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50,000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0,000</w:t>
            </w:r>
          </w:p>
        </w:tc>
        <w:tc>
          <w:tcPr>
            <w:tcW w:w="374" w:type="pct"/>
            <w:gridSpan w:val="2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0,000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0,000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0,000</w:t>
            </w:r>
          </w:p>
        </w:tc>
        <w:tc>
          <w:tcPr>
            <w:tcW w:w="375" w:type="pct"/>
            <w:gridSpan w:val="2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0,000</w:t>
            </w:r>
          </w:p>
        </w:tc>
      </w:tr>
      <w:tr w:rsidR="00871B3D" w:rsidRPr="00991BA8" w:rsidTr="00F32CD5">
        <w:trPr>
          <w:trHeight w:val="20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2.</w:t>
            </w:r>
          </w:p>
        </w:tc>
        <w:tc>
          <w:tcPr>
            <w:tcW w:w="736" w:type="pct"/>
            <w:vMerge w:val="restart"/>
            <w:shd w:val="clear" w:color="auto" w:fill="auto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 xml:space="preserve">Разработка землеустроительной документации по описанию границ населенных пунктов Калужской области для внесения в сведения Единого государственного реестра недвижимости и (или) разработка землеустроительной </w:t>
            </w:r>
            <w:r w:rsidRPr="00991BA8">
              <w:rPr>
                <w:szCs w:val="24"/>
              </w:rPr>
              <w:lastRenderedPageBreak/>
              <w:t>документации по описанию границ территориальных зон муниципальных образований Калужской области для внесения в сведения Единого государственного реестра недвижимости</w:t>
            </w:r>
          </w:p>
        </w:tc>
        <w:tc>
          <w:tcPr>
            <w:tcW w:w="443" w:type="pct"/>
            <w:shd w:val="clear" w:color="auto" w:fill="auto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lastRenderedPageBreak/>
              <w:t> </w:t>
            </w:r>
          </w:p>
        </w:tc>
        <w:tc>
          <w:tcPr>
            <w:tcW w:w="582" w:type="pct"/>
            <w:vMerge w:val="restart"/>
            <w:shd w:val="clear" w:color="auto" w:fill="auto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 xml:space="preserve">Отделы администрации, Организации </w:t>
            </w:r>
          </w:p>
        </w:tc>
        <w:tc>
          <w:tcPr>
            <w:tcW w:w="469" w:type="pct"/>
            <w:shd w:val="clear" w:color="auto" w:fill="auto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итого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:rsidR="00871B3D" w:rsidRPr="005A7844" w:rsidRDefault="00871B3D" w:rsidP="00D5025D">
            <w:pPr>
              <w:pStyle w:val="Table"/>
            </w:pPr>
            <w:r w:rsidRPr="00871B3D">
              <w:t>639,874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301,507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110,000</w:t>
            </w:r>
          </w:p>
        </w:tc>
        <w:tc>
          <w:tcPr>
            <w:tcW w:w="374" w:type="pct"/>
            <w:gridSpan w:val="2"/>
            <w:shd w:val="clear" w:color="auto" w:fill="auto"/>
            <w:noWrap/>
            <w:hideMark/>
          </w:tcPr>
          <w:p w:rsidR="00871B3D" w:rsidRPr="005A7844" w:rsidRDefault="00871B3D" w:rsidP="00D5025D">
            <w:pPr>
              <w:pStyle w:val="Table"/>
            </w:pPr>
            <w:r w:rsidRPr="005A7844">
              <w:t>50,000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871B3D" w:rsidRPr="0065677A" w:rsidRDefault="00871B3D" w:rsidP="005D2013">
            <w:pPr>
              <w:pStyle w:val="Table"/>
            </w:pPr>
            <w:r w:rsidRPr="0065677A">
              <w:t>52,000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871B3D" w:rsidRPr="0065677A" w:rsidRDefault="00871B3D" w:rsidP="005D2013">
            <w:pPr>
              <w:pStyle w:val="Table"/>
            </w:pPr>
            <w:r w:rsidRPr="0065677A">
              <w:t>50,000</w:t>
            </w:r>
          </w:p>
        </w:tc>
        <w:tc>
          <w:tcPr>
            <w:tcW w:w="375" w:type="pct"/>
            <w:gridSpan w:val="2"/>
            <w:shd w:val="clear" w:color="auto" w:fill="auto"/>
            <w:noWrap/>
            <w:hideMark/>
          </w:tcPr>
          <w:p w:rsidR="00871B3D" w:rsidRPr="0065677A" w:rsidRDefault="00871B3D" w:rsidP="005D2013">
            <w:pPr>
              <w:pStyle w:val="Table"/>
            </w:pPr>
            <w:r w:rsidRPr="0065677A">
              <w:t>76,367</w:t>
            </w:r>
          </w:p>
        </w:tc>
      </w:tr>
      <w:tr w:rsidR="00871B3D" w:rsidRPr="00991BA8" w:rsidTr="00023FA9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</w:p>
        </w:tc>
        <w:tc>
          <w:tcPr>
            <w:tcW w:w="443" w:type="pct"/>
            <w:shd w:val="clear" w:color="auto" w:fill="auto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2020-2025</w:t>
            </w:r>
          </w:p>
        </w:tc>
        <w:tc>
          <w:tcPr>
            <w:tcW w:w="582" w:type="pct"/>
            <w:vMerge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</w:p>
        </w:tc>
        <w:tc>
          <w:tcPr>
            <w:tcW w:w="469" w:type="pct"/>
            <w:shd w:val="clear" w:color="auto" w:fill="auto"/>
            <w:vAlign w:val="bottom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 xml:space="preserve">местный бюджет 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871B3D" w:rsidRPr="0065677A" w:rsidRDefault="00871B3D" w:rsidP="005D2013">
            <w:pPr>
              <w:pStyle w:val="Table"/>
            </w:pPr>
            <w:r w:rsidRPr="0065677A">
              <w:t>335,344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211,507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11,000</w:t>
            </w:r>
          </w:p>
        </w:tc>
        <w:tc>
          <w:tcPr>
            <w:tcW w:w="374" w:type="pct"/>
            <w:gridSpan w:val="2"/>
            <w:shd w:val="clear" w:color="auto" w:fill="auto"/>
            <w:noWrap/>
            <w:hideMark/>
          </w:tcPr>
          <w:p w:rsidR="00871B3D" w:rsidRPr="005A7844" w:rsidRDefault="00871B3D" w:rsidP="00D5025D">
            <w:pPr>
              <w:pStyle w:val="Table"/>
            </w:pPr>
            <w:r w:rsidRPr="005A7844">
              <w:t>50,000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vAlign w:val="center"/>
            <w:hideMark/>
          </w:tcPr>
          <w:p w:rsidR="00871B3D" w:rsidRPr="0065677A" w:rsidRDefault="00871B3D" w:rsidP="005D2013">
            <w:pPr>
              <w:pStyle w:val="Table"/>
            </w:pPr>
            <w:r w:rsidRPr="0065677A">
              <w:t>5,200</w:t>
            </w:r>
          </w:p>
        </w:tc>
        <w:tc>
          <w:tcPr>
            <w:tcW w:w="373" w:type="pct"/>
            <w:gridSpan w:val="2"/>
            <w:shd w:val="clear" w:color="auto" w:fill="auto"/>
            <w:noWrap/>
            <w:vAlign w:val="center"/>
            <w:hideMark/>
          </w:tcPr>
          <w:p w:rsidR="00871B3D" w:rsidRPr="0065677A" w:rsidRDefault="00871B3D" w:rsidP="005D2013">
            <w:pPr>
              <w:pStyle w:val="Table"/>
            </w:pPr>
            <w:r w:rsidRPr="0065677A">
              <w:t>50,000</w:t>
            </w:r>
          </w:p>
        </w:tc>
        <w:tc>
          <w:tcPr>
            <w:tcW w:w="375" w:type="pct"/>
            <w:gridSpan w:val="2"/>
            <w:shd w:val="clear" w:color="auto" w:fill="auto"/>
            <w:noWrap/>
            <w:vAlign w:val="center"/>
            <w:hideMark/>
          </w:tcPr>
          <w:p w:rsidR="00871B3D" w:rsidRPr="0065677A" w:rsidRDefault="00871B3D" w:rsidP="005D2013">
            <w:pPr>
              <w:pStyle w:val="Table"/>
            </w:pPr>
            <w:r w:rsidRPr="0065677A">
              <w:t>7,637</w:t>
            </w:r>
          </w:p>
        </w:tc>
      </w:tr>
      <w:tr w:rsidR="00871B3D" w:rsidRPr="00991BA8" w:rsidTr="00023FA9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</w:p>
        </w:tc>
        <w:tc>
          <w:tcPr>
            <w:tcW w:w="443" w:type="pct"/>
            <w:shd w:val="clear" w:color="auto" w:fill="auto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2021-2023</w:t>
            </w:r>
          </w:p>
        </w:tc>
        <w:tc>
          <w:tcPr>
            <w:tcW w:w="582" w:type="pct"/>
            <w:vMerge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</w:p>
        </w:tc>
        <w:tc>
          <w:tcPr>
            <w:tcW w:w="469" w:type="pct"/>
            <w:shd w:val="clear" w:color="auto" w:fill="auto"/>
            <w:vAlign w:val="bottom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областной бюджет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871B3D" w:rsidRPr="0065677A" w:rsidRDefault="00871B3D" w:rsidP="005D2013">
            <w:pPr>
              <w:pStyle w:val="Table"/>
            </w:pPr>
            <w:r w:rsidRPr="0065677A">
              <w:t>214,530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0,000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99,000</w:t>
            </w:r>
          </w:p>
        </w:tc>
        <w:tc>
          <w:tcPr>
            <w:tcW w:w="374" w:type="pct"/>
            <w:gridSpan w:val="2"/>
            <w:shd w:val="clear" w:color="auto" w:fill="auto"/>
            <w:noWrap/>
            <w:hideMark/>
          </w:tcPr>
          <w:p w:rsidR="00871B3D" w:rsidRPr="005A7844" w:rsidRDefault="00871B3D" w:rsidP="00D5025D">
            <w:pPr>
              <w:pStyle w:val="Table"/>
            </w:pPr>
            <w:r w:rsidRPr="005A7844">
              <w:t>0,000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vAlign w:val="center"/>
            <w:hideMark/>
          </w:tcPr>
          <w:p w:rsidR="00871B3D" w:rsidRPr="0065677A" w:rsidRDefault="00871B3D" w:rsidP="005D2013">
            <w:pPr>
              <w:pStyle w:val="Table"/>
            </w:pPr>
            <w:r w:rsidRPr="0065677A">
              <w:t>46,800</w:t>
            </w:r>
          </w:p>
        </w:tc>
        <w:tc>
          <w:tcPr>
            <w:tcW w:w="373" w:type="pct"/>
            <w:gridSpan w:val="2"/>
            <w:shd w:val="clear" w:color="auto" w:fill="auto"/>
            <w:noWrap/>
            <w:vAlign w:val="center"/>
            <w:hideMark/>
          </w:tcPr>
          <w:p w:rsidR="00871B3D" w:rsidRPr="0065677A" w:rsidRDefault="00871B3D" w:rsidP="005D2013">
            <w:pPr>
              <w:pStyle w:val="Table"/>
            </w:pPr>
            <w:r w:rsidRPr="0065677A">
              <w:t>0,000</w:t>
            </w:r>
          </w:p>
        </w:tc>
        <w:tc>
          <w:tcPr>
            <w:tcW w:w="375" w:type="pct"/>
            <w:gridSpan w:val="2"/>
            <w:shd w:val="clear" w:color="auto" w:fill="auto"/>
            <w:noWrap/>
            <w:vAlign w:val="center"/>
            <w:hideMark/>
          </w:tcPr>
          <w:p w:rsidR="00871B3D" w:rsidRPr="0065677A" w:rsidRDefault="00871B3D" w:rsidP="005D2013">
            <w:pPr>
              <w:pStyle w:val="Table"/>
            </w:pPr>
            <w:r w:rsidRPr="0065677A">
              <w:t>68,730</w:t>
            </w:r>
          </w:p>
        </w:tc>
      </w:tr>
      <w:tr w:rsidR="00871B3D" w:rsidRPr="00991BA8" w:rsidTr="00F32CD5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</w:p>
        </w:tc>
        <w:tc>
          <w:tcPr>
            <w:tcW w:w="443" w:type="pct"/>
            <w:shd w:val="clear" w:color="auto" w:fill="auto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2020</w:t>
            </w:r>
          </w:p>
        </w:tc>
        <w:tc>
          <w:tcPr>
            <w:tcW w:w="582" w:type="pct"/>
            <w:vMerge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прочие источники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90,000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90,000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0,000</w:t>
            </w:r>
          </w:p>
        </w:tc>
        <w:tc>
          <w:tcPr>
            <w:tcW w:w="374" w:type="pct"/>
            <w:gridSpan w:val="2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0,000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0,000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0,000</w:t>
            </w:r>
          </w:p>
        </w:tc>
        <w:tc>
          <w:tcPr>
            <w:tcW w:w="375" w:type="pct"/>
            <w:gridSpan w:val="2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0,000</w:t>
            </w:r>
          </w:p>
        </w:tc>
      </w:tr>
      <w:tr w:rsidR="00871B3D" w:rsidRPr="00991BA8" w:rsidTr="00F32CD5">
        <w:trPr>
          <w:trHeight w:val="276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lastRenderedPageBreak/>
              <w:t>3.</w:t>
            </w:r>
          </w:p>
        </w:tc>
        <w:tc>
          <w:tcPr>
            <w:tcW w:w="736" w:type="pct"/>
            <w:vMerge w:val="restart"/>
            <w:shd w:val="clear" w:color="auto" w:fill="auto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Создание цифровой топографической основы муниципального образования городское поселение «Город Малоярославец»</w:t>
            </w:r>
          </w:p>
        </w:tc>
        <w:tc>
          <w:tcPr>
            <w:tcW w:w="443" w:type="pct"/>
            <w:vMerge w:val="restart"/>
            <w:shd w:val="clear" w:color="auto" w:fill="auto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 </w:t>
            </w:r>
          </w:p>
        </w:tc>
        <w:tc>
          <w:tcPr>
            <w:tcW w:w="582" w:type="pct"/>
            <w:vMerge w:val="restart"/>
            <w:shd w:val="clear" w:color="auto" w:fill="auto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 xml:space="preserve">Отделы администрации, Организации </w:t>
            </w:r>
          </w:p>
        </w:tc>
        <w:tc>
          <w:tcPr>
            <w:tcW w:w="469" w:type="pct"/>
            <w:vMerge w:val="restart"/>
            <w:shd w:val="clear" w:color="auto" w:fill="auto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итого</w:t>
            </w:r>
          </w:p>
        </w:tc>
        <w:tc>
          <w:tcPr>
            <w:tcW w:w="383" w:type="pct"/>
            <w:vMerge w:val="restart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871B3D">
              <w:t>1 350,000</w:t>
            </w:r>
          </w:p>
        </w:tc>
        <w:tc>
          <w:tcPr>
            <w:tcW w:w="363" w:type="pct"/>
            <w:vMerge w:val="restart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1 350,000</w:t>
            </w:r>
          </w:p>
        </w:tc>
        <w:tc>
          <w:tcPr>
            <w:tcW w:w="373" w:type="pct"/>
            <w:gridSpan w:val="2"/>
            <w:vMerge w:val="restart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0,000</w:t>
            </w:r>
          </w:p>
        </w:tc>
        <w:tc>
          <w:tcPr>
            <w:tcW w:w="374" w:type="pct"/>
            <w:gridSpan w:val="2"/>
            <w:vMerge w:val="restart"/>
            <w:shd w:val="clear" w:color="auto" w:fill="auto"/>
            <w:noWrap/>
            <w:hideMark/>
          </w:tcPr>
          <w:p w:rsidR="00871B3D" w:rsidRPr="005A7844" w:rsidRDefault="00871B3D" w:rsidP="00D5025D">
            <w:pPr>
              <w:pStyle w:val="Table"/>
            </w:pPr>
            <w:r w:rsidRPr="005A7844">
              <w:t>0,000</w:t>
            </w:r>
          </w:p>
        </w:tc>
        <w:tc>
          <w:tcPr>
            <w:tcW w:w="373" w:type="pct"/>
            <w:gridSpan w:val="2"/>
            <w:vMerge w:val="restart"/>
            <w:shd w:val="clear" w:color="auto" w:fill="auto"/>
            <w:noWrap/>
            <w:hideMark/>
          </w:tcPr>
          <w:p w:rsidR="00871B3D" w:rsidRPr="005A7844" w:rsidRDefault="00871B3D" w:rsidP="00D5025D">
            <w:pPr>
              <w:pStyle w:val="Table"/>
            </w:pPr>
            <w:r w:rsidRPr="005A7844">
              <w:t>0,000</w:t>
            </w:r>
          </w:p>
        </w:tc>
        <w:tc>
          <w:tcPr>
            <w:tcW w:w="373" w:type="pct"/>
            <w:gridSpan w:val="2"/>
            <w:vMerge w:val="restart"/>
            <w:shd w:val="clear" w:color="auto" w:fill="auto"/>
            <w:noWrap/>
            <w:hideMark/>
          </w:tcPr>
          <w:p w:rsidR="00871B3D" w:rsidRPr="005A7844" w:rsidRDefault="00871B3D" w:rsidP="00D5025D">
            <w:pPr>
              <w:pStyle w:val="Table"/>
            </w:pPr>
            <w:r w:rsidRPr="005A7844">
              <w:t>0,000</w:t>
            </w:r>
          </w:p>
        </w:tc>
        <w:tc>
          <w:tcPr>
            <w:tcW w:w="375" w:type="pct"/>
            <w:gridSpan w:val="2"/>
            <w:vMerge w:val="restart"/>
            <w:shd w:val="clear" w:color="auto" w:fill="auto"/>
            <w:noWrap/>
            <w:hideMark/>
          </w:tcPr>
          <w:p w:rsidR="00871B3D" w:rsidRPr="005A7844" w:rsidRDefault="00871B3D" w:rsidP="00D5025D">
            <w:pPr>
              <w:pStyle w:val="Table"/>
            </w:pPr>
            <w:r w:rsidRPr="005A7844">
              <w:t>0,000</w:t>
            </w:r>
          </w:p>
        </w:tc>
      </w:tr>
      <w:tr w:rsidR="00871B3D" w:rsidRPr="00991BA8" w:rsidTr="00F32CD5">
        <w:trPr>
          <w:trHeight w:val="276"/>
        </w:trPr>
        <w:tc>
          <w:tcPr>
            <w:tcW w:w="156" w:type="pct"/>
            <w:vMerge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</w:p>
        </w:tc>
        <w:tc>
          <w:tcPr>
            <w:tcW w:w="582" w:type="pct"/>
            <w:vMerge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</w:p>
        </w:tc>
        <w:tc>
          <w:tcPr>
            <w:tcW w:w="383" w:type="pct"/>
            <w:vMerge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</w:p>
        </w:tc>
        <w:tc>
          <w:tcPr>
            <w:tcW w:w="363" w:type="pct"/>
            <w:vMerge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</w:p>
        </w:tc>
        <w:tc>
          <w:tcPr>
            <w:tcW w:w="373" w:type="pct"/>
            <w:gridSpan w:val="2"/>
            <w:vMerge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</w:p>
        </w:tc>
        <w:tc>
          <w:tcPr>
            <w:tcW w:w="374" w:type="pct"/>
            <w:gridSpan w:val="2"/>
            <w:vMerge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</w:p>
        </w:tc>
        <w:tc>
          <w:tcPr>
            <w:tcW w:w="373" w:type="pct"/>
            <w:gridSpan w:val="2"/>
            <w:vMerge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</w:p>
        </w:tc>
        <w:tc>
          <w:tcPr>
            <w:tcW w:w="373" w:type="pct"/>
            <w:gridSpan w:val="2"/>
            <w:vMerge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</w:p>
        </w:tc>
        <w:tc>
          <w:tcPr>
            <w:tcW w:w="375" w:type="pct"/>
            <w:gridSpan w:val="2"/>
            <w:vMerge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</w:p>
        </w:tc>
      </w:tr>
      <w:tr w:rsidR="00871B3D" w:rsidRPr="00991BA8" w:rsidTr="00F32CD5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2020-2025</w:t>
            </w:r>
          </w:p>
        </w:tc>
        <w:tc>
          <w:tcPr>
            <w:tcW w:w="582" w:type="pct"/>
            <w:vMerge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местный бюджет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5A7844">
              <w:t>150,000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150,000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0,000</w:t>
            </w:r>
          </w:p>
        </w:tc>
        <w:tc>
          <w:tcPr>
            <w:tcW w:w="374" w:type="pct"/>
            <w:gridSpan w:val="2"/>
            <w:shd w:val="clear" w:color="auto" w:fill="auto"/>
            <w:noWrap/>
            <w:hideMark/>
          </w:tcPr>
          <w:p w:rsidR="00871B3D" w:rsidRPr="005A7844" w:rsidRDefault="00871B3D" w:rsidP="00D5025D">
            <w:pPr>
              <w:pStyle w:val="Table"/>
            </w:pPr>
            <w:r w:rsidRPr="005A7844">
              <w:t>0,000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871B3D" w:rsidRPr="005A7844" w:rsidRDefault="00871B3D" w:rsidP="00D5025D">
            <w:pPr>
              <w:pStyle w:val="Table"/>
            </w:pPr>
            <w:r w:rsidRPr="005A7844">
              <w:t>0,000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871B3D" w:rsidRPr="005A7844" w:rsidRDefault="00871B3D" w:rsidP="00D5025D">
            <w:pPr>
              <w:pStyle w:val="Table"/>
            </w:pPr>
            <w:r w:rsidRPr="005A7844">
              <w:t>0,000</w:t>
            </w:r>
          </w:p>
        </w:tc>
        <w:tc>
          <w:tcPr>
            <w:tcW w:w="375" w:type="pct"/>
            <w:gridSpan w:val="2"/>
            <w:shd w:val="clear" w:color="auto" w:fill="auto"/>
            <w:noWrap/>
            <w:hideMark/>
          </w:tcPr>
          <w:p w:rsidR="00871B3D" w:rsidRPr="005A7844" w:rsidRDefault="00871B3D" w:rsidP="00D5025D">
            <w:pPr>
              <w:pStyle w:val="Table"/>
            </w:pPr>
            <w:r w:rsidRPr="005A7844">
              <w:t>0,000</w:t>
            </w:r>
          </w:p>
        </w:tc>
      </w:tr>
      <w:tr w:rsidR="00871B3D" w:rsidRPr="00991BA8" w:rsidTr="00F32CD5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2020</w:t>
            </w:r>
          </w:p>
        </w:tc>
        <w:tc>
          <w:tcPr>
            <w:tcW w:w="582" w:type="pct"/>
            <w:vMerge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прочие источники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1 200,000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1 200,000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0,000</w:t>
            </w:r>
          </w:p>
        </w:tc>
        <w:tc>
          <w:tcPr>
            <w:tcW w:w="374" w:type="pct"/>
            <w:gridSpan w:val="2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0,000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0,000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0,000</w:t>
            </w:r>
          </w:p>
        </w:tc>
        <w:tc>
          <w:tcPr>
            <w:tcW w:w="375" w:type="pct"/>
            <w:gridSpan w:val="2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0,000</w:t>
            </w:r>
          </w:p>
        </w:tc>
      </w:tr>
      <w:tr w:rsidR="00871B3D" w:rsidRPr="00991BA8" w:rsidTr="00F32CD5">
        <w:trPr>
          <w:trHeight w:val="20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4.</w:t>
            </w:r>
          </w:p>
        </w:tc>
        <w:tc>
          <w:tcPr>
            <w:tcW w:w="736" w:type="pct"/>
            <w:vMerge w:val="restart"/>
            <w:shd w:val="clear" w:color="auto" w:fill="auto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CC1A14">
              <w:rPr>
                <w:szCs w:val="24"/>
              </w:rPr>
              <w:t xml:space="preserve">Разработка проектов планировки и проектов межевания районов жилой застройки (в том числе цифровой топографической основы для проектирования). Подготовка </w:t>
            </w:r>
            <w:r w:rsidRPr="00CC1A14">
              <w:rPr>
                <w:szCs w:val="24"/>
              </w:rPr>
              <w:lastRenderedPageBreak/>
              <w:t xml:space="preserve">межевых планов земельных участков под МКД и иные объекты, в </w:t>
            </w:r>
            <w:proofErr w:type="spellStart"/>
            <w:r w:rsidRPr="00CC1A14">
              <w:rPr>
                <w:szCs w:val="24"/>
              </w:rPr>
              <w:t>т.ч</w:t>
            </w:r>
            <w:proofErr w:type="spellEnd"/>
            <w:r w:rsidRPr="00CC1A14">
              <w:rPr>
                <w:szCs w:val="24"/>
              </w:rPr>
              <w:t>.:</w:t>
            </w:r>
          </w:p>
        </w:tc>
        <w:tc>
          <w:tcPr>
            <w:tcW w:w="443" w:type="pct"/>
            <w:shd w:val="clear" w:color="auto" w:fill="auto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lastRenderedPageBreak/>
              <w:t> </w:t>
            </w:r>
          </w:p>
        </w:tc>
        <w:tc>
          <w:tcPr>
            <w:tcW w:w="582" w:type="pct"/>
            <w:vMerge w:val="restart"/>
            <w:shd w:val="clear" w:color="auto" w:fill="auto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 xml:space="preserve">Отделы администрации, Организации </w:t>
            </w:r>
          </w:p>
        </w:tc>
        <w:tc>
          <w:tcPr>
            <w:tcW w:w="469" w:type="pct"/>
            <w:shd w:val="clear" w:color="auto" w:fill="auto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итого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:rsidR="00871B3D" w:rsidRPr="0065677A" w:rsidRDefault="00871B3D" w:rsidP="005D2013">
            <w:pPr>
              <w:pStyle w:val="Table"/>
            </w:pPr>
            <w:r w:rsidRPr="0065677A">
              <w:t>3 289,899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1 136,081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394,600</w:t>
            </w:r>
          </w:p>
        </w:tc>
        <w:tc>
          <w:tcPr>
            <w:tcW w:w="374" w:type="pct"/>
            <w:gridSpan w:val="2"/>
            <w:shd w:val="clear" w:color="auto" w:fill="auto"/>
            <w:noWrap/>
            <w:hideMark/>
          </w:tcPr>
          <w:p w:rsidR="00871B3D" w:rsidRPr="005A7844" w:rsidRDefault="00871B3D" w:rsidP="00D5025D">
            <w:pPr>
              <w:pStyle w:val="Table"/>
            </w:pPr>
            <w:r w:rsidRPr="00B84533">
              <w:t>612,249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871B3D" w:rsidRPr="0065677A" w:rsidRDefault="00871B3D" w:rsidP="005D2013">
            <w:pPr>
              <w:pStyle w:val="Table"/>
            </w:pPr>
            <w:r w:rsidRPr="0065677A">
              <w:t>244,800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871B3D" w:rsidRPr="0065677A" w:rsidRDefault="00871B3D" w:rsidP="005D2013">
            <w:pPr>
              <w:pStyle w:val="Table"/>
            </w:pPr>
            <w:r w:rsidRPr="0065677A">
              <w:t>413,728</w:t>
            </w:r>
          </w:p>
        </w:tc>
        <w:tc>
          <w:tcPr>
            <w:tcW w:w="375" w:type="pct"/>
            <w:gridSpan w:val="2"/>
            <w:shd w:val="clear" w:color="auto" w:fill="auto"/>
            <w:noWrap/>
            <w:hideMark/>
          </w:tcPr>
          <w:p w:rsidR="00871B3D" w:rsidRPr="0065677A" w:rsidRDefault="00871B3D" w:rsidP="005D2013">
            <w:pPr>
              <w:pStyle w:val="Table"/>
            </w:pPr>
            <w:r w:rsidRPr="0065677A">
              <w:t>488,441</w:t>
            </w:r>
          </w:p>
        </w:tc>
      </w:tr>
      <w:tr w:rsidR="00871B3D" w:rsidRPr="00991BA8" w:rsidTr="00801369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</w:p>
        </w:tc>
        <w:tc>
          <w:tcPr>
            <w:tcW w:w="443" w:type="pct"/>
            <w:shd w:val="clear" w:color="auto" w:fill="auto"/>
            <w:noWrap/>
            <w:vAlign w:val="bottom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2020-2025</w:t>
            </w:r>
          </w:p>
        </w:tc>
        <w:tc>
          <w:tcPr>
            <w:tcW w:w="582" w:type="pct"/>
            <w:vMerge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местный бюджет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871B3D" w:rsidRPr="0065677A" w:rsidRDefault="00871B3D" w:rsidP="005D2013">
            <w:pPr>
              <w:pStyle w:val="Table"/>
            </w:pPr>
            <w:r w:rsidRPr="0065677A">
              <w:t>2 289,899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136,081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394,600</w:t>
            </w:r>
          </w:p>
        </w:tc>
        <w:tc>
          <w:tcPr>
            <w:tcW w:w="374" w:type="pct"/>
            <w:gridSpan w:val="2"/>
            <w:shd w:val="clear" w:color="auto" w:fill="auto"/>
            <w:noWrap/>
            <w:hideMark/>
          </w:tcPr>
          <w:p w:rsidR="00871B3D" w:rsidRPr="005A7844" w:rsidRDefault="00871B3D" w:rsidP="00D5025D">
            <w:pPr>
              <w:pStyle w:val="Table"/>
            </w:pPr>
            <w:r w:rsidRPr="00B84533">
              <w:t>612,249</w:t>
            </w:r>
          </w:p>
        </w:tc>
        <w:tc>
          <w:tcPr>
            <w:tcW w:w="373" w:type="pct"/>
            <w:gridSpan w:val="2"/>
            <w:shd w:val="clear" w:color="auto" w:fill="auto"/>
            <w:noWrap/>
            <w:vAlign w:val="center"/>
            <w:hideMark/>
          </w:tcPr>
          <w:p w:rsidR="00871B3D" w:rsidRPr="0065677A" w:rsidRDefault="00871B3D" w:rsidP="005D2013">
            <w:pPr>
              <w:pStyle w:val="Table"/>
            </w:pPr>
            <w:r w:rsidRPr="0065677A">
              <w:t>244,800</w:t>
            </w:r>
          </w:p>
        </w:tc>
        <w:tc>
          <w:tcPr>
            <w:tcW w:w="373" w:type="pct"/>
            <w:gridSpan w:val="2"/>
            <w:shd w:val="clear" w:color="auto" w:fill="auto"/>
            <w:noWrap/>
            <w:vAlign w:val="center"/>
            <w:hideMark/>
          </w:tcPr>
          <w:p w:rsidR="00871B3D" w:rsidRPr="0065677A" w:rsidRDefault="00871B3D" w:rsidP="005D2013">
            <w:pPr>
              <w:pStyle w:val="Table"/>
            </w:pPr>
            <w:r w:rsidRPr="0065677A">
              <w:t>413,728</w:t>
            </w:r>
          </w:p>
        </w:tc>
        <w:tc>
          <w:tcPr>
            <w:tcW w:w="375" w:type="pct"/>
            <w:gridSpan w:val="2"/>
            <w:shd w:val="clear" w:color="auto" w:fill="auto"/>
            <w:noWrap/>
            <w:vAlign w:val="center"/>
            <w:hideMark/>
          </w:tcPr>
          <w:p w:rsidR="00871B3D" w:rsidRPr="0065677A" w:rsidRDefault="00871B3D" w:rsidP="005D2013">
            <w:pPr>
              <w:pStyle w:val="Table"/>
            </w:pPr>
            <w:r w:rsidRPr="0065677A">
              <w:t>488,441</w:t>
            </w:r>
          </w:p>
        </w:tc>
      </w:tr>
      <w:tr w:rsidR="00871B3D" w:rsidRPr="00991BA8" w:rsidTr="00F32CD5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2020</w:t>
            </w:r>
          </w:p>
        </w:tc>
        <w:tc>
          <w:tcPr>
            <w:tcW w:w="582" w:type="pct"/>
            <w:vMerge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</w:p>
        </w:tc>
        <w:tc>
          <w:tcPr>
            <w:tcW w:w="469" w:type="pct"/>
            <w:shd w:val="clear" w:color="auto" w:fill="auto"/>
            <w:noWrap/>
            <w:vAlign w:val="bottom"/>
            <w:hideMark/>
          </w:tcPr>
          <w:p w:rsidR="00871B3D" w:rsidRPr="00991BA8" w:rsidRDefault="00871B3D" w:rsidP="001C7A03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прочие источники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1 000,000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1 000,000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0,000</w:t>
            </w:r>
          </w:p>
        </w:tc>
        <w:tc>
          <w:tcPr>
            <w:tcW w:w="374" w:type="pct"/>
            <w:gridSpan w:val="2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0,000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0,000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0,000</w:t>
            </w:r>
          </w:p>
        </w:tc>
        <w:tc>
          <w:tcPr>
            <w:tcW w:w="375" w:type="pct"/>
            <w:gridSpan w:val="2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0,000</w:t>
            </w:r>
          </w:p>
        </w:tc>
      </w:tr>
      <w:tr w:rsidR="00060116" w:rsidRPr="00991BA8" w:rsidTr="00F32CD5">
        <w:trPr>
          <w:trHeight w:val="20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060116" w:rsidRPr="00991BA8" w:rsidRDefault="00060116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lastRenderedPageBreak/>
              <w:t>5.</w:t>
            </w:r>
          </w:p>
        </w:tc>
        <w:tc>
          <w:tcPr>
            <w:tcW w:w="736" w:type="pct"/>
            <w:vMerge w:val="restart"/>
            <w:shd w:val="clear" w:color="auto" w:fill="auto"/>
            <w:hideMark/>
          </w:tcPr>
          <w:p w:rsidR="00060116" w:rsidRPr="00991BA8" w:rsidRDefault="00060116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 xml:space="preserve">Кадастровые работы по устранению реестровых ошибок, выявленных при внесении в сведения ЕГРН описания границ муниципального образования городское поселение "Город Малоярославец" и территориальных зон в </w:t>
            </w:r>
            <w:proofErr w:type="spellStart"/>
            <w:r w:rsidRPr="00991BA8">
              <w:rPr>
                <w:szCs w:val="24"/>
              </w:rPr>
              <w:t>т.ч</w:t>
            </w:r>
            <w:proofErr w:type="spellEnd"/>
            <w:r w:rsidRPr="00991BA8">
              <w:rPr>
                <w:szCs w:val="24"/>
              </w:rPr>
              <w:t>.:</w:t>
            </w:r>
          </w:p>
        </w:tc>
        <w:tc>
          <w:tcPr>
            <w:tcW w:w="443" w:type="pct"/>
            <w:shd w:val="clear" w:color="auto" w:fill="auto"/>
            <w:vAlign w:val="bottom"/>
            <w:hideMark/>
          </w:tcPr>
          <w:p w:rsidR="00060116" w:rsidRPr="00991BA8" w:rsidRDefault="00060116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 </w:t>
            </w:r>
          </w:p>
        </w:tc>
        <w:tc>
          <w:tcPr>
            <w:tcW w:w="582" w:type="pct"/>
            <w:vMerge w:val="restart"/>
            <w:shd w:val="clear" w:color="auto" w:fill="auto"/>
            <w:hideMark/>
          </w:tcPr>
          <w:p w:rsidR="00060116" w:rsidRPr="00991BA8" w:rsidRDefault="00060116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 xml:space="preserve">Отделы администрации, Организации </w:t>
            </w:r>
          </w:p>
        </w:tc>
        <w:tc>
          <w:tcPr>
            <w:tcW w:w="469" w:type="pct"/>
            <w:shd w:val="clear" w:color="auto" w:fill="auto"/>
            <w:hideMark/>
          </w:tcPr>
          <w:p w:rsidR="00060116" w:rsidRPr="00991BA8" w:rsidRDefault="00060116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итого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:rsidR="00060116" w:rsidRPr="00991BA8" w:rsidRDefault="00060116" w:rsidP="00D5025D">
            <w:pPr>
              <w:pStyle w:val="Table"/>
              <w:rPr>
                <w:szCs w:val="24"/>
              </w:rPr>
            </w:pPr>
            <w:r w:rsidRPr="00060116">
              <w:t>211,139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060116" w:rsidRPr="00991BA8" w:rsidRDefault="00060116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94,444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060116" w:rsidRPr="00991BA8" w:rsidRDefault="00060116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34,000</w:t>
            </w:r>
          </w:p>
        </w:tc>
        <w:tc>
          <w:tcPr>
            <w:tcW w:w="374" w:type="pct"/>
            <w:gridSpan w:val="2"/>
            <w:shd w:val="clear" w:color="auto" w:fill="auto"/>
            <w:noWrap/>
            <w:hideMark/>
          </w:tcPr>
          <w:p w:rsidR="00060116" w:rsidRPr="005A7844" w:rsidRDefault="00060116" w:rsidP="00D5025D">
            <w:pPr>
              <w:pStyle w:val="Table"/>
            </w:pPr>
            <w:r w:rsidRPr="00A208C2">
              <w:t>5,751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060116" w:rsidRPr="0065677A" w:rsidRDefault="00060116" w:rsidP="00787D0A">
            <w:pPr>
              <w:pStyle w:val="Table"/>
            </w:pPr>
            <w:r w:rsidRPr="0065677A">
              <w:t>0,000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060116" w:rsidRPr="0065677A" w:rsidRDefault="00060116" w:rsidP="00787D0A">
            <w:pPr>
              <w:pStyle w:val="Table"/>
            </w:pPr>
            <w:r w:rsidRPr="0065677A">
              <w:t>37,718</w:t>
            </w:r>
          </w:p>
        </w:tc>
        <w:tc>
          <w:tcPr>
            <w:tcW w:w="375" w:type="pct"/>
            <w:gridSpan w:val="2"/>
            <w:shd w:val="clear" w:color="auto" w:fill="auto"/>
            <w:noWrap/>
            <w:hideMark/>
          </w:tcPr>
          <w:p w:rsidR="00060116" w:rsidRPr="0065677A" w:rsidRDefault="00060116" w:rsidP="00787D0A">
            <w:pPr>
              <w:pStyle w:val="Table"/>
            </w:pPr>
            <w:r w:rsidRPr="0065677A">
              <w:t>39,226</w:t>
            </w:r>
          </w:p>
        </w:tc>
      </w:tr>
      <w:tr w:rsidR="00060116" w:rsidRPr="00991BA8" w:rsidTr="0005394C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060116" w:rsidRPr="00991BA8" w:rsidRDefault="00060116" w:rsidP="008A54D4">
            <w:pPr>
              <w:pStyle w:val="Table"/>
              <w:rPr>
                <w:szCs w:val="24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060116" w:rsidRPr="00991BA8" w:rsidRDefault="00060116" w:rsidP="008A54D4">
            <w:pPr>
              <w:pStyle w:val="Table"/>
              <w:rPr>
                <w:szCs w:val="24"/>
              </w:rPr>
            </w:pP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060116" w:rsidRPr="00991BA8" w:rsidRDefault="00060116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2020-2025</w:t>
            </w:r>
          </w:p>
        </w:tc>
        <w:tc>
          <w:tcPr>
            <w:tcW w:w="582" w:type="pct"/>
            <w:vMerge/>
            <w:vAlign w:val="center"/>
            <w:hideMark/>
          </w:tcPr>
          <w:p w:rsidR="00060116" w:rsidRPr="00991BA8" w:rsidRDefault="00060116" w:rsidP="008A54D4">
            <w:pPr>
              <w:pStyle w:val="Table"/>
              <w:rPr>
                <w:szCs w:val="24"/>
              </w:rPr>
            </w:pPr>
          </w:p>
        </w:tc>
        <w:tc>
          <w:tcPr>
            <w:tcW w:w="469" w:type="pct"/>
            <w:shd w:val="clear" w:color="auto" w:fill="auto"/>
            <w:vAlign w:val="bottom"/>
            <w:hideMark/>
          </w:tcPr>
          <w:p w:rsidR="00060116" w:rsidRPr="00991BA8" w:rsidRDefault="00060116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местный бюджет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060116" w:rsidRPr="0065677A" w:rsidRDefault="00060116" w:rsidP="00787D0A">
            <w:pPr>
              <w:pStyle w:val="Table"/>
            </w:pPr>
            <w:r w:rsidRPr="0065677A">
              <w:t>21,290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060116" w:rsidRPr="00991BA8" w:rsidRDefault="00060116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4,444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060116" w:rsidRPr="00991BA8" w:rsidRDefault="00060116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3,400</w:t>
            </w:r>
          </w:p>
        </w:tc>
        <w:tc>
          <w:tcPr>
            <w:tcW w:w="374" w:type="pct"/>
            <w:gridSpan w:val="2"/>
            <w:shd w:val="clear" w:color="auto" w:fill="auto"/>
            <w:noWrap/>
            <w:hideMark/>
          </w:tcPr>
          <w:p w:rsidR="00060116" w:rsidRPr="005A7844" w:rsidRDefault="00060116" w:rsidP="00D5025D">
            <w:pPr>
              <w:pStyle w:val="Table"/>
            </w:pPr>
            <w:r w:rsidRPr="005A7844">
              <w:t>5,751</w:t>
            </w:r>
          </w:p>
        </w:tc>
        <w:tc>
          <w:tcPr>
            <w:tcW w:w="373" w:type="pct"/>
            <w:gridSpan w:val="2"/>
            <w:shd w:val="clear" w:color="auto" w:fill="auto"/>
            <w:noWrap/>
            <w:vAlign w:val="center"/>
            <w:hideMark/>
          </w:tcPr>
          <w:p w:rsidR="00060116" w:rsidRPr="0065677A" w:rsidRDefault="00060116" w:rsidP="00787D0A">
            <w:pPr>
              <w:pStyle w:val="Table"/>
            </w:pPr>
            <w:r w:rsidRPr="0065677A">
              <w:t>0,000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vAlign w:val="center"/>
            <w:hideMark/>
          </w:tcPr>
          <w:p w:rsidR="00060116" w:rsidRPr="0065677A" w:rsidRDefault="00060116" w:rsidP="00787D0A">
            <w:pPr>
              <w:pStyle w:val="Table"/>
            </w:pPr>
            <w:r w:rsidRPr="0065677A">
              <w:t>3,772</w:t>
            </w:r>
          </w:p>
        </w:tc>
        <w:tc>
          <w:tcPr>
            <w:tcW w:w="375" w:type="pct"/>
            <w:gridSpan w:val="2"/>
            <w:shd w:val="clear" w:color="auto" w:fill="auto"/>
            <w:noWrap/>
            <w:vAlign w:val="center"/>
            <w:hideMark/>
          </w:tcPr>
          <w:p w:rsidR="00060116" w:rsidRPr="0065677A" w:rsidRDefault="00060116" w:rsidP="00787D0A">
            <w:pPr>
              <w:pStyle w:val="Table"/>
            </w:pPr>
            <w:r w:rsidRPr="0065677A">
              <w:t>3,923</w:t>
            </w:r>
          </w:p>
        </w:tc>
      </w:tr>
      <w:tr w:rsidR="00060116" w:rsidRPr="00991BA8" w:rsidTr="00971991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060116" w:rsidRPr="00991BA8" w:rsidRDefault="00060116" w:rsidP="008A54D4">
            <w:pPr>
              <w:pStyle w:val="Table"/>
              <w:rPr>
                <w:szCs w:val="24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060116" w:rsidRPr="00991BA8" w:rsidRDefault="00060116" w:rsidP="008A54D4">
            <w:pPr>
              <w:pStyle w:val="Table"/>
              <w:rPr>
                <w:szCs w:val="24"/>
              </w:rPr>
            </w:pP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060116" w:rsidRPr="00991BA8" w:rsidRDefault="00060116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2021</w:t>
            </w:r>
          </w:p>
        </w:tc>
        <w:tc>
          <w:tcPr>
            <w:tcW w:w="582" w:type="pct"/>
            <w:vMerge/>
            <w:vAlign w:val="center"/>
            <w:hideMark/>
          </w:tcPr>
          <w:p w:rsidR="00060116" w:rsidRPr="00991BA8" w:rsidRDefault="00060116" w:rsidP="008A54D4">
            <w:pPr>
              <w:pStyle w:val="Table"/>
              <w:rPr>
                <w:szCs w:val="24"/>
              </w:rPr>
            </w:pPr>
          </w:p>
        </w:tc>
        <w:tc>
          <w:tcPr>
            <w:tcW w:w="469" w:type="pct"/>
            <w:shd w:val="clear" w:color="auto" w:fill="auto"/>
            <w:vAlign w:val="bottom"/>
            <w:hideMark/>
          </w:tcPr>
          <w:p w:rsidR="00060116" w:rsidRPr="00991BA8" w:rsidRDefault="00060116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областной бюджет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060116" w:rsidRPr="0065677A" w:rsidRDefault="00060116" w:rsidP="00787D0A">
            <w:pPr>
              <w:pStyle w:val="Table"/>
            </w:pPr>
            <w:r w:rsidRPr="0065677A">
              <w:t>99,849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060116" w:rsidRPr="00991BA8" w:rsidRDefault="00060116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0,000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060116" w:rsidRPr="00991BA8" w:rsidRDefault="00060116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30,600</w:t>
            </w:r>
          </w:p>
        </w:tc>
        <w:tc>
          <w:tcPr>
            <w:tcW w:w="374" w:type="pct"/>
            <w:gridSpan w:val="2"/>
            <w:shd w:val="clear" w:color="auto" w:fill="auto"/>
            <w:noWrap/>
            <w:hideMark/>
          </w:tcPr>
          <w:p w:rsidR="00060116" w:rsidRPr="005A7844" w:rsidRDefault="00060116" w:rsidP="00D5025D">
            <w:pPr>
              <w:pStyle w:val="Table"/>
            </w:pPr>
            <w:r>
              <w:t>0,000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vAlign w:val="center"/>
            <w:hideMark/>
          </w:tcPr>
          <w:p w:rsidR="00060116" w:rsidRPr="0065677A" w:rsidRDefault="00060116" w:rsidP="00787D0A">
            <w:pPr>
              <w:pStyle w:val="Table"/>
            </w:pPr>
            <w:r w:rsidRPr="0065677A">
              <w:t>0,000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vAlign w:val="center"/>
            <w:hideMark/>
          </w:tcPr>
          <w:p w:rsidR="00060116" w:rsidRPr="0065677A" w:rsidRDefault="00060116" w:rsidP="00787D0A">
            <w:pPr>
              <w:pStyle w:val="Table"/>
            </w:pPr>
            <w:r w:rsidRPr="0065677A">
              <w:t>33,946</w:t>
            </w:r>
          </w:p>
        </w:tc>
        <w:tc>
          <w:tcPr>
            <w:tcW w:w="375" w:type="pct"/>
            <w:gridSpan w:val="2"/>
            <w:shd w:val="clear" w:color="auto" w:fill="auto"/>
            <w:noWrap/>
            <w:vAlign w:val="center"/>
            <w:hideMark/>
          </w:tcPr>
          <w:p w:rsidR="00060116" w:rsidRPr="0065677A" w:rsidRDefault="00060116" w:rsidP="00787D0A">
            <w:pPr>
              <w:pStyle w:val="Table"/>
            </w:pPr>
            <w:r w:rsidRPr="0065677A">
              <w:t>35,303</w:t>
            </w:r>
          </w:p>
        </w:tc>
      </w:tr>
      <w:tr w:rsidR="00871B3D" w:rsidRPr="00991BA8" w:rsidTr="00F32CD5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2020</w:t>
            </w:r>
          </w:p>
        </w:tc>
        <w:tc>
          <w:tcPr>
            <w:tcW w:w="582" w:type="pct"/>
            <w:vMerge/>
            <w:vAlign w:val="center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</w:p>
        </w:tc>
        <w:tc>
          <w:tcPr>
            <w:tcW w:w="469" w:type="pct"/>
            <w:shd w:val="clear" w:color="auto" w:fill="auto"/>
            <w:vAlign w:val="bottom"/>
            <w:hideMark/>
          </w:tcPr>
          <w:p w:rsidR="00871B3D" w:rsidRPr="00991BA8" w:rsidRDefault="00871B3D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прочие источники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90,000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90,000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0,000</w:t>
            </w:r>
          </w:p>
        </w:tc>
        <w:tc>
          <w:tcPr>
            <w:tcW w:w="374" w:type="pct"/>
            <w:gridSpan w:val="2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0,000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0,000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0,000</w:t>
            </w:r>
          </w:p>
        </w:tc>
        <w:tc>
          <w:tcPr>
            <w:tcW w:w="375" w:type="pct"/>
            <w:gridSpan w:val="2"/>
            <w:shd w:val="clear" w:color="auto" w:fill="auto"/>
            <w:noWrap/>
            <w:hideMark/>
          </w:tcPr>
          <w:p w:rsidR="00871B3D" w:rsidRPr="00991BA8" w:rsidRDefault="00871B3D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0,000</w:t>
            </w:r>
          </w:p>
        </w:tc>
      </w:tr>
      <w:tr w:rsidR="00060116" w:rsidRPr="00991BA8" w:rsidTr="00D12244">
        <w:trPr>
          <w:trHeight w:val="20"/>
        </w:trPr>
        <w:tc>
          <w:tcPr>
            <w:tcW w:w="1917" w:type="pct"/>
            <w:gridSpan w:val="4"/>
            <w:vMerge w:val="restart"/>
            <w:shd w:val="clear" w:color="auto" w:fill="auto"/>
            <w:noWrap/>
            <w:hideMark/>
          </w:tcPr>
          <w:p w:rsidR="00060116" w:rsidRPr="00991BA8" w:rsidRDefault="00060116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 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060116" w:rsidRPr="00991BA8" w:rsidRDefault="00060116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 xml:space="preserve">ВСЕГО 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:rsidR="00060116" w:rsidRPr="00B84533" w:rsidRDefault="00060116" w:rsidP="009F17A4">
            <w:pPr>
              <w:pStyle w:val="Table"/>
            </w:pPr>
            <w:r w:rsidRPr="00060116">
              <w:t>6 816,880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060116" w:rsidRPr="00991BA8" w:rsidRDefault="00060116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2 973,000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060116" w:rsidRPr="00991BA8" w:rsidRDefault="00060116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1 448,600</w:t>
            </w:r>
          </w:p>
        </w:tc>
        <w:tc>
          <w:tcPr>
            <w:tcW w:w="374" w:type="pct"/>
            <w:gridSpan w:val="2"/>
            <w:shd w:val="clear" w:color="auto" w:fill="auto"/>
            <w:noWrap/>
            <w:hideMark/>
          </w:tcPr>
          <w:p w:rsidR="00060116" w:rsidRPr="00B84533" w:rsidRDefault="00060116" w:rsidP="009F17A4">
            <w:pPr>
              <w:pStyle w:val="Table"/>
            </w:pPr>
            <w:r w:rsidRPr="00A208C2">
              <w:t>668,000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vAlign w:val="center"/>
            <w:hideMark/>
          </w:tcPr>
          <w:p w:rsidR="00060116" w:rsidRPr="0065677A" w:rsidRDefault="00060116" w:rsidP="00787D0A">
            <w:pPr>
              <w:pStyle w:val="Table"/>
            </w:pPr>
            <w:r w:rsidRPr="0065677A">
              <w:t>296,800</w:t>
            </w:r>
          </w:p>
        </w:tc>
        <w:tc>
          <w:tcPr>
            <w:tcW w:w="373" w:type="pct"/>
            <w:gridSpan w:val="2"/>
            <w:shd w:val="clear" w:color="auto" w:fill="auto"/>
            <w:noWrap/>
            <w:vAlign w:val="center"/>
            <w:hideMark/>
          </w:tcPr>
          <w:p w:rsidR="00060116" w:rsidRPr="0065677A" w:rsidRDefault="00060116" w:rsidP="00787D0A">
            <w:pPr>
              <w:pStyle w:val="Table"/>
            </w:pPr>
            <w:r w:rsidRPr="0065677A">
              <w:t>826,446</w:t>
            </w:r>
          </w:p>
        </w:tc>
        <w:tc>
          <w:tcPr>
            <w:tcW w:w="375" w:type="pct"/>
            <w:gridSpan w:val="2"/>
            <w:shd w:val="clear" w:color="auto" w:fill="auto"/>
            <w:noWrap/>
            <w:vAlign w:val="center"/>
            <w:hideMark/>
          </w:tcPr>
          <w:p w:rsidR="00060116" w:rsidRPr="0065677A" w:rsidRDefault="00060116" w:rsidP="00787D0A">
            <w:pPr>
              <w:pStyle w:val="Table"/>
            </w:pPr>
            <w:r w:rsidRPr="0065677A">
              <w:t>604,034</w:t>
            </w:r>
          </w:p>
        </w:tc>
      </w:tr>
      <w:tr w:rsidR="00060116" w:rsidRPr="00991BA8" w:rsidTr="005A6E02">
        <w:trPr>
          <w:trHeight w:val="20"/>
        </w:trPr>
        <w:tc>
          <w:tcPr>
            <w:tcW w:w="1917" w:type="pct"/>
            <w:gridSpan w:val="4"/>
            <w:vMerge/>
            <w:vAlign w:val="center"/>
            <w:hideMark/>
          </w:tcPr>
          <w:p w:rsidR="00060116" w:rsidRPr="00991BA8" w:rsidRDefault="00060116" w:rsidP="008A54D4">
            <w:pPr>
              <w:pStyle w:val="Table"/>
              <w:rPr>
                <w:szCs w:val="24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060116" w:rsidRPr="00991BA8" w:rsidRDefault="00060116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местный бюджет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060116" w:rsidRPr="0065677A" w:rsidRDefault="00060116" w:rsidP="00787D0A">
            <w:pPr>
              <w:pStyle w:val="Table"/>
            </w:pPr>
            <w:r w:rsidRPr="0065677A">
              <w:t>2 961,001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060116" w:rsidRPr="00991BA8" w:rsidRDefault="00060116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543,000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060116" w:rsidRPr="00991BA8" w:rsidRDefault="00060116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500,000</w:t>
            </w:r>
          </w:p>
        </w:tc>
        <w:tc>
          <w:tcPr>
            <w:tcW w:w="374" w:type="pct"/>
            <w:gridSpan w:val="2"/>
            <w:shd w:val="clear" w:color="auto" w:fill="auto"/>
            <w:noWrap/>
            <w:hideMark/>
          </w:tcPr>
          <w:p w:rsidR="00060116" w:rsidRPr="00B84533" w:rsidRDefault="00060116" w:rsidP="009F17A4">
            <w:pPr>
              <w:pStyle w:val="Table"/>
            </w:pPr>
            <w:r w:rsidRPr="00B84533">
              <w:t>668,000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vAlign w:val="center"/>
            <w:hideMark/>
          </w:tcPr>
          <w:p w:rsidR="00060116" w:rsidRPr="0065677A" w:rsidRDefault="00060116" w:rsidP="00787D0A">
            <w:pPr>
              <w:pStyle w:val="Table"/>
            </w:pPr>
            <w:r w:rsidRPr="0065677A">
              <w:t>250,000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vAlign w:val="center"/>
            <w:hideMark/>
          </w:tcPr>
          <w:p w:rsidR="00060116" w:rsidRPr="0065677A" w:rsidRDefault="00060116" w:rsidP="00787D0A">
            <w:pPr>
              <w:pStyle w:val="Table"/>
            </w:pPr>
            <w:r w:rsidRPr="0065677A">
              <w:t>500,000</w:t>
            </w:r>
          </w:p>
        </w:tc>
        <w:tc>
          <w:tcPr>
            <w:tcW w:w="375" w:type="pct"/>
            <w:gridSpan w:val="2"/>
            <w:shd w:val="clear" w:color="auto" w:fill="auto"/>
            <w:noWrap/>
            <w:vAlign w:val="center"/>
            <w:hideMark/>
          </w:tcPr>
          <w:p w:rsidR="00060116" w:rsidRPr="0065677A" w:rsidRDefault="00060116" w:rsidP="00787D0A">
            <w:pPr>
              <w:pStyle w:val="Table"/>
            </w:pPr>
            <w:r w:rsidRPr="0065677A">
              <w:t>500,001</w:t>
            </w:r>
          </w:p>
        </w:tc>
      </w:tr>
      <w:tr w:rsidR="00060116" w:rsidRPr="00991BA8" w:rsidTr="00A30143">
        <w:trPr>
          <w:trHeight w:val="20"/>
        </w:trPr>
        <w:tc>
          <w:tcPr>
            <w:tcW w:w="1917" w:type="pct"/>
            <w:gridSpan w:val="4"/>
            <w:vMerge/>
            <w:vAlign w:val="center"/>
            <w:hideMark/>
          </w:tcPr>
          <w:p w:rsidR="00060116" w:rsidRPr="00991BA8" w:rsidRDefault="00060116" w:rsidP="008A54D4">
            <w:pPr>
              <w:pStyle w:val="Table"/>
              <w:rPr>
                <w:szCs w:val="24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060116" w:rsidRPr="00991BA8" w:rsidRDefault="00060116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областной бюджет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060116" w:rsidRPr="0065677A" w:rsidRDefault="00060116" w:rsidP="00787D0A">
            <w:pPr>
              <w:pStyle w:val="Table"/>
            </w:pPr>
            <w:r w:rsidRPr="0065677A">
              <w:t>1 425,879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060116" w:rsidRPr="00991BA8" w:rsidRDefault="00060116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0,000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060116" w:rsidRPr="00991BA8" w:rsidRDefault="00060116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948,600</w:t>
            </w:r>
          </w:p>
        </w:tc>
        <w:tc>
          <w:tcPr>
            <w:tcW w:w="374" w:type="pct"/>
            <w:gridSpan w:val="2"/>
            <w:shd w:val="clear" w:color="auto" w:fill="auto"/>
            <w:noWrap/>
            <w:hideMark/>
          </w:tcPr>
          <w:p w:rsidR="00060116" w:rsidRPr="005A7844" w:rsidRDefault="00060116" w:rsidP="00D5025D">
            <w:pPr>
              <w:pStyle w:val="Table"/>
            </w:pPr>
            <w:r w:rsidRPr="00A208C2">
              <w:t>0,000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vAlign w:val="center"/>
            <w:hideMark/>
          </w:tcPr>
          <w:p w:rsidR="00060116" w:rsidRPr="0065677A" w:rsidRDefault="00060116" w:rsidP="00787D0A">
            <w:pPr>
              <w:pStyle w:val="Table"/>
            </w:pPr>
            <w:r w:rsidRPr="0065677A">
              <w:t>46,800</w:t>
            </w:r>
          </w:p>
        </w:tc>
        <w:tc>
          <w:tcPr>
            <w:tcW w:w="373" w:type="pct"/>
            <w:gridSpan w:val="2"/>
            <w:shd w:val="clear" w:color="auto" w:fill="auto"/>
            <w:noWrap/>
            <w:vAlign w:val="center"/>
            <w:hideMark/>
          </w:tcPr>
          <w:p w:rsidR="00060116" w:rsidRPr="0065677A" w:rsidRDefault="00060116" w:rsidP="00787D0A">
            <w:pPr>
              <w:pStyle w:val="Table"/>
            </w:pPr>
            <w:r w:rsidRPr="0065677A">
              <w:t>326,446</w:t>
            </w:r>
          </w:p>
        </w:tc>
        <w:tc>
          <w:tcPr>
            <w:tcW w:w="375" w:type="pct"/>
            <w:gridSpan w:val="2"/>
            <w:shd w:val="clear" w:color="auto" w:fill="auto"/>
            <w:noWrap/>
            <w:vAlign w:val="center"/>
            <w:hideMark/>
          </w:tcPr>
          <w:p w:rsidR="00060116" w:rsidRPr="0065677A" w:rsidRDefault="00060116" w:rsidP="00787D0A">
            <w:pPr>
              <w:pStyle w:val="Table"/>
            </w:pPr>
            <w:r w:rsidRPr="0065677A">
              <w:t>104,033</w:t>
            </w:r>
          </w:p>
        </w:tc>
      </w:tr>
      <w:tr w:rsidR="00060116" w:rsidRPr="00991BA8" w:rsidTr="00E16998">
        <w:trPr>
          <w:trHeight w:val="20"/>
        </w:trPr>
        <w:tc>
          <w:tcPr>
            <w:tcW w:w="1917" w:type="pct"/>
            <w:gridSpan w:val="4"/>
            <w:vMerge/>
            <w:vAlign w:val="center"/>
            <w:hideMark/>
          </w:tcPr>
          <w:p w:rsidR="00060116" w:rsidRPr="00991BA8" w:rsidRDefault="00060116" w:rsidP="008A54D4">
            <w:pPr>
              <w:pStyle w:val="Table"/>
              <w:rPr>
                <w:szCs w:val="24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060116" w:rsidRPr="00991BA8" w:rsidRDefault="00060116" w:rsidP="008A54D4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прочие источники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060116" w:rsidRPr="0065677A" w:rsidRDefault="00060116" w:rsidP="00787D0A">
            <w:pPr>
              <w:pStyle w:val="Table"/>
            </w:pPr>
            <w:r w:rsidRPr="0065677A">
              <w:t>2 430,000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060116" w:rsidRPr="00991BA8" w:rsidRDefault="00060116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2 430,000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060116" w:rsidRPr="00991BA8" w:rsidRDefault="00060116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0,000</w:t>
            </w:r>
          </w:p>
        </w:tc>
        <w:tc>
          <w:tcPr>
            <w:tcW w:w="374" w:type="pct"/>
            <w:gridSpan w:val="2"/>
            <w:shd w:val="clear" w:color="auto" w:fill="auto"/>
            <w:noWrap/>
            <w:hideMark/>
          </w:tcPr>
          <w:p w:rsidR="00060116" w:rsidRPr="00991BA8" w:rsidRDefault="00060116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0,000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060116" w:rsidRPr="00991BA8" w:rsidRDefault="00060116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0,000</w:t>
            </w:r>
          </w:p>
        </w:tc>
        <w:tc>
          <w:tcPr>
            <w:tcW w:w="373" w:type="pct"/>
            <w:gridSpan w:val="2"/>
            <w:shd w:val="clear" w:color="auto" w:fill="auto"/>
            <w:noWrap/>
            <w:hideMark/>
          </w:tcPr>
          <w:p w:rsidR="00060116" w:rsidRPr="00991BA8" w:rsidRDefault="00060116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0,000</w:t>
            </w:r>
          </w:p>
        </w:tc>
        <w:tc>
          <w:tcPr>
            <w:tcW w:w="375" w:type="pct"/>
            <w:gridSpan w:val="2"/>
            <w:shd w:val="clear" w:color="auto" w:fill="auto"/>
            <w:noWrap/>
            <w:hideMark/>
          </w:tcPr>
          <w:p w:rsidR="00060116" w:rsidRPr="00991BA8" w:rsidRDefault="00060116" w:rsidP="00D5025D">
            <w:pPr>
              <w:pStyle w:val="Table"/>
              <w:rPr>
                <w:szCs w:val="24"/>
              </w:rPr>
            </w:pPr>
            <w:r w:rsidRPr="00991BA8">
              <w:rPr>
                <w:szCs w:val="24"/>
              </w:rPr>
              <w:t>0,000</w:t>
            </w:r>
          </w:p>
        </w:tc>
      </w:tr>
    </w:tbl>
    <w:p w:rsidR="000364DC" w:rsidRDefault="000364DC" w:rsidP="00FD0877">
      <w:pPr>
        <w:rPr>
          <w:rFonts w:cs="Arial"/>
        </w:rPr>
      </w:pPr>
    </w:p>
    <w:p w:rsidR="000364DC" w:rsidRPr="00FD0877" w:rsidRDefault="000364DC" w:rsidP="00FD0877">
      <w:pPr>
        <w:rPr>
          <w:rFonts w:cs="Arial"/>
        </w:rPr>
        <w:sectPr w:rsidR="000364DC" w:rsidRPr="00FD0877" w:rsidSect="00FD0877">
          <w:pgSz w:w="16838" w:h="11906" w:orient="landscape"/>
          <w:pgMar w:top="851" w:right="851" w:bottom="851" w:left="1418" w:header="227" w:footer="227" w:gutter="0"/>
          <w:cols w:space="708"/>
          <w:docGrid w:linePitch="360"/>
        </w:sectPr>
      </w:pPr>
    </w:p>
    <w:p w:rsidR="007739F9" w:rsidRPr="00D430D3" w:rsidRDefault="007739F9" w:rsidP="00D430D3">
      <w:pPr>
        <w:ind w:left="567" w:firstLine="0"/>
        <w:jc w:val="center"/>
        <w:rPr>
          <w:rFonts w:cs="Arial"/>
          <w:b/>
          <w:bCs/>
          <w:iCs/>
          <w:sz w:val="30"/>
          <w:szCs w:val="28"/>
        </w:rPr>
      </w:pPr>
      <w:r w:rsidRPr="00D430D3">
        <w:rPr>
          <w:rFonts w:cs="Arial"/>
          <w:b/>
          <w:bCs/>
          <w:iCs/>
          <w:sz w:val="30"/>
          <w:szCs w:val="28"/>
        </w:rPr>
        <w:lastRenderedPageBreak/>
        <w:t>4. Объемы и источники финансирования муниципальной программы</w:t>
      </w:r>
    </w:p>
    <w:p w:rsidR="007739F9" w:rsidRPr="00EE1F1C" w:rsidRDefault="007739F9" w:rsidP="00EE1F1C">
      <w:pPr>
        <w:widowControl w:val="0"/>
        <w:ind w:firstLine="708"/>
      </w:pPr>
      <w:r w:rsidRPr="00EE1F1C">
        <w:t xml:space="preserve">Источниками финансового обеспечения муниципальной программы являются средства местного и областного бюджетов, а также прочих источников. </w:t>
      </w:r>
    </w:p>
    <w:p w:rsidR="00675807" w:rsidRPr="00EA4520" w:rsidRDefault="00675807" w:rsidP="00675807">
      <w:pPr>
        <w:pStyle w:val="a5"/>
        <w:ind w:firstLine="708"/>
        <w:jc w:val="both"/>
        <w:rPr>
          <w:rFonts w:ascii="Arial" w:eastAsia="Times New Roman" w:hAnsi="Arial"/>
          <w:szCs w:val="24"/>
          <w:lang w:eastAsia="ru-RU"/>
        </w:rPr>
      </w:pPr>
      <w:r w:rsidRPr="00EA4520">
        <w:rPr>
          <w:rFonts w:ascii="Arial" w:eastAsia="Times New Roman" w:hAnsi="Arial"/>
          <w:szCs w:val="24"/>
          <w:lang w:eastAsia="ru-RU"/>
        </w:rPr>
        <w:t xml:space="preserve">Общая сумма средств на реализацию программных мероприятий составляет </w:t>
      </w:r>
      <w:r w:rsidR="00837A64" w:rsidRPr="00837A64">
        <w:rPr>
          <w:rFonts w:ascii="Arial" w:eastAsia="Times New Roman" w:hAnsi="Arial"/>
          <w:szCs w:val="24"/>
          <w:lang w:eastAsia="ru-RU"/>
        </w:rPr>
        <w:t>6</w:t>
      </w:r>
      <w:r w:rsidR="00837A64">
        <w:rPr>
          <w:rFonts w:ascii="Arial" w:eastAsia="Times New Roman" w:hAnsi="Arial"/>
          <w:szCs w:val="24"/>
          <w:lang w:val="en-US" w:eastAsia="ru-RU"/>
        </w:rPr>
        <w:t> </w:t>
      </w:r>
      <w:r w:rsidR="00837A64" w:rsidRPr="00837A64">
        <w:rPr>
          <w:rFonts w:ascii="Arial" w:eastAsia="Times New Roman" w:hAnsi="Arial"/>
          <w:szCs w:val="24"/>
          <w:lang w:eastAsia="ru-RU"/>
        </w:rPr>
        <w:t xml:space="preserve">816,880 </w:t>
      </w:r>
      <w:r w:rsidRPr="00EA4520">
        <w:rPr>
          <w:rFonts w:ascii="Arial" w:eastAsia="Times New Roman" w:hAnsi="Arial"/>
          <w:szCs w:val="24"/>
          <w:lang w:eastAsia="ru-RU"/>
        </w:rPr>
        <w:t>тыс. рублей, в том числе:</w:t>
      </w:r>
    </w:p>
    <w:p w:rsidR="00675807" w:rsidRPr="00D463D2" w:rsidRDefault="00675807" w:rsidP="00675807">
      <w:pPr>
        <w:pStyle w:val="a5"/>
        <w:jc w:val="right"/>
        <w:rPr>
          <w:rFonts w:ascii="Arial" w:hAnsi="Arial" w:cs="Arial"/>
          <w:szCs w:val="24"/>
        </w:rPr>
      </w:pPr>
      <w:r w:rsidRPr="00D463D2">
        <w:rPr>
          <w:rFonts w:ascii="Arial" w:hAnsi="Arial" w:cs="Arial"/>
          <w:szCs w:val="24"/>
        </w:rPr>
        <w:t>тыс.</w:t>
      </w:r>
      <w:r w:rsidRPr="00D463D2">
        <w:rPr>
          <w:rFonts w:ascii="Arial" w:hAnsi="Arial" w:cs="Arial"/>
          <w:szCs w:val="24"/>
          <w:lang w:val="en-US"/>
        </w:rPr>
        <w:t xml:space="preserve"> </w:t>
      </w:r>
      <w:r w:rsidRPr="00D463D2">
        <w:rPr>
          <w:rFonts w:ascii="Arial" w:hAnsi="Arial" w:cs="Arial"/>
          <w:szCs w:val="24"/>
        </w:rPr>
        <w:t>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2154"/>
        <w:gridCol w:w="2310"/>
        <w:gridCol w:w="2002"/>
        <w:gridCol w:w="1846"/>
      </w:tblGrid>
      <w:tr w:rsidR="00675807" w:rsidRPr="00D463D2" w:rsidTr="00F71935">
        <w:tc>
          <w:tcPr>
            <w:tcW w:w="782" w:type="pct"/>
          </w:tcPr>
          <w:p w:rsidR="00675807" w:rsidRPr="00D463D2" w:rsidRDefault="00675807" w:rsidP="00BE7280">
            <w:pPr>
              <w:pStyle w:val="Table0"/>
            </w:pPr>
            <w:r w:rsidRPr="00D463D2">
              <w:t>Годы</w:t>
            </w:r>
          </w:p>
        </w:tc>
        <w:tc>
          <w:tcPr>
            <w:tcW w:w="1093" w:type="pct"/>
          </w:tcPr>
          <w:p w:rsidR="00675807" w:rsidRPr="00D463D2" w:rsidRDefault="00675807" w:rsidP="00BE7280">
            <w:pPr>
              <w:pStyle w:val="Table0"/>
            </w:pPr>
            <w:r w:rsidRPr="00D463D2">
              <w:t>Местный бюджет</w:t>
            </w:r>
          </w:p>
        </w:tc>
        <w:tc>
          <w:tcPr>
            <w:tcW w:w="1172" w:type="pct"/>
          </w:tcPr>
          <w:p w:rsidR="00675807" w:rsidRPr="00D463D2" w:rsidRDefault="00675807" w:rsidP="00BE7280">
            <w:pPr>
              <w:pStyle w:val="Table0"/>
            </w:pPr>
            <w:r w:rsidRPr="00D463D2">
              <w:t>Областной бюджет</w:t>
            </w:r>
          </w:p>
        </w:tc>
        <w:tc>
          <w:tcPr>
            <w:tcW w:w="1016" w:type="pct"/>
          </w:tcPr>
          <w:p w:rsidR="00675807" w:rsidRPr="00D463D2" w:rsidRDefault="00675807" w:rsidP="00BE7280">
            <w:pPr>
              <w:pStyle w:val="Table0"/>
            </w:pPr>
            <w:r w:rsidRPr="00D463D2">
              <w:t>Прочие источники</w:t>
            </w:r>
          </w:p>
        </w:tc>
        <w:tc>
          <w:tcPr>
            <w:tcW w:w="937" w:type="pct"/>
          </w:tcPr>
          <w:p w:rsidR="00675807" w:rsidRPr="00D463D2" w:rsidRDefault="00675807" w:rsidP="00BE7280">
            <w:pPr>
              <w:pStyle w:val="Table0"/>
            </w:pPr>
            <w:r w:rsidRPr="00D463D2">
              <w:t>Итого</w:t>
            </w:r>
          </w:p>
        </w:tc>
      </w:tr>
      <w:tr w:rsidR="00675807" w:rsidRPr="00D463D2" w:rsidTr="00F71935">
        <w:tc>
          <w:tcPr>
            <w:tcW w:w="782" w:type="pct"/>
          </w:tcPr>
          <w:p w:rsidR="00675807" w:rsidRPr="00D463D2" w:rsidRDefault="00675807" w:rsidP="00BE7280">
            <w:pPr>
              <w:pStyle w:val="Table"/>
            </w:pPr>
            <w:r w:rsidRPr="00D463D2">
              <w:t>2020</w:t>
            </w:r>
          </w:p>
        </w:tc>
        <w:tc>
          <w:tcPr>
            <w:tcW w:w="1093" w:type="pct"/>
          </w:tcPr>
          <w:p w:rsidR="00675807" w:rsidRPr="00D463D2" w:rsidRDefault="00675807" w:rsidP="00BE7280">
            <w:pPr>
              <w:pStyle w:val="Table"/>
            </w:pPr>
            <w:r w:rsidRPr="00D463D2">
              <w:t>543,000</w:t>
            </w:r>
          </w:p>
        </w:tc>
        <w:tc>
          <w:tcPr>
            <w:tcW w:w="1172" w:type="pct"/>
          </w:tcPr>
          <w:p w:rsidR="00675807" w:rsidRPr="00D463D2" w:rsidRDefault="00675807" w:rsidP="00BE7280">
            <w:pPr>
              <w:pStyle w:val="Table"/>
            </w:pPr>
          </w:p>
        </w:tc>
        <w:tc>
          <w:tcPr>
            <w:tcW w:w="1016" w:type="pct"/>
          </w:tcPr>
          <w:p w:rsidR="00675807" w:rsidRPr="00D463D2" w:rsidRDefault="00675807" w:rsidP="00BE7280">
            <w:pPr>
              <w:pStyle w:val="Table"/>
            </w:pPr>
            <w:r w:rsidRPr="00D463D2">
              <w:t>2 430,000</w:t>
            </w:r>
          </w:p>
        </w:tc>
        <w:tc>
          <w:tcPr>
            <w:tcW w:w="937" w:type="pct"/>
          </w:tcPr>
          <w:p w:rsidR="00675807" w:rsidRPr="00D463D2" w:rsidRDefault="00675807" w:rsidP="00BE7280">
            <w:pPr>
              <w:pStyle w:val="Table"/>
            </w:pPr>
            <w:r w:rsidRPr="00D463D2">
              <w:t>2 973,000</w:t>
            </w:r>
          </w:p>
        </w:tc>
      </w:tr>
      <w:tr w:rsidR="00675807" w:rsidRPr="00D463D2" w:rsidTr="00F71935">
        <w:tc>
          <w:tcPr>
            <w:tcW w:w="782" w:type="pct"/>
          </w:tcPr>
          <w:p w:rsidR="00675807" w:rsidRPr="00D463D2" w:rsidRDefault="00675807" w:rsidP="00BE7280">
            <w:pPr>
              <w:pStyle w:val="Table"/>
            </w:pPr>
            <w:r w:rsidRPr="00D463D2">
              <w:t>2021</w:t>
            </w:r>
          </w:p>
        </w:tc>
        <w:tc>
          <w:tcPr>
            <w:tcW w:w="1093" w:type="pct"/>
          </w:tcPr>
          <w:p w:rsidR="00675807" w:rsidRPr="00D463D2" w:rsidRDefault="00675807" w:rsidP="00BE7280">
            <w:pPr>
              <w:pStyle w:val="Table"/>
            </w:pPr>
            <w:r w:rsidRPr="00D463D2">
              <w:t>500,000</w:t>
            </w:r>
          </w:p>
        </w:tc>
        <w:tc>
          <w:tcPr>
            <w:tcW w:w="1172" w:type="pct"/>
          </w:tcPr>
          <w:p w:rsidR="00675807" w:rsidRPr="00D463D2" w:rsidRDefault="00FF0DF6" w:rsidP="00BE7280">
            <w:pPr>
              <w:pStyle w:val="Table"/>
            </w:pPr>
            <w:r w:rsidRPr="002F07C1">
              <w:t>948,600</w:t>
            </w:r>
          </w:p>
        </w:tc>
        <w:tc>
          <w:tcPr>
            <w:tcW w:w="1016" w:type="pct"/>
          </w:tcPr>
          <w:p w:rsidR="00675807" w:rsidRPr="00D463D2" w:rsidRDefault="00675807" w:rsidP="00BE7280">
            <w:pPr>
              <w:pStyle w:val="Table"/>
            </w:pPr>
          </w:p>
        </w:tc>
        <w:tc>
          <w:tcPr>
            <w:tcW w:w="937" w:type="pct"/>
          </w:tcPr>
          <w:p w:rsidR="00675807" w:rsidRPr="00D463D2" w:rsidRDefault="00FF0DF6" w:rsidP="00BE7280">
            <w:pPr>
              <w:pStyle w:val="Table"/>
            </w:pPr>
            <w:r w:rsidRPr="002F07C1">
              <w:t>1 448,600</w:t>
            </w:r>
          </w:p>
        </w:tc>
      </w:tr>
      <w:tr w:rsidR="00944810" w:rsidRPr="00D463D2" w:rsidTr="00F71935">
        <w:tc>
          <w:tcPr>
            <w:tcW w:w="782" w:type="pct"/>
          </w:tcPr>
          <w:p w:rsidR="00944810" w:rsidRPr="00D463D2" w:rsidRDefault="00944810" w:rsidP="00BE7280">
            <w:pPr>
              <w:pStyle w:val="Table"/>
            </w:pPr>
            <w:r w:rsidRPr="00D463D2">
              <w:t>2022</w:t>
            </w:r>
          </w:p>
        </w:tc>
        <w:tc>
          <w:tcPr>
            <w:tcW w:w="1093" w:type="pct"/>
          </w:tcPr>
          <w:p w:rsidR="00944810" w:rsidRPr="005A7844" w:rsidRDefault="00944810" w:rsidP="008A54D4">
            <w:pPr>
              <w:pStyle w:val="Table"/>
            </w:pPr>
            <w:r w:rsidRPr="00B84533">
              <w:t>668,000</w:t>
            </w:r>
          </w:p>
        </w:tc>
        <w:tc>
          <w:tcPr>
            <w:tcW w:w="1172" w:type="pct"/>
          </w:tcPr>
          <w:p w:rsidR="00944810" w:rsidRPr="005A7844" w:rsidRDefault="004E4C04" w:rsidP="008A54D4">
            <w:pPr>
              <w:pStyle w:val="Table"/>
            </w:pPr>
            <w:r w:rsidRPr="004E4C04">
              <w:t>0,000</w:t>
            </w:r>
          </w:p>
        </w:tc>
        <w:tc>
          <w:tcPr>
            <w:tcW w:w="1016" w:type="pct"/>
          </w:tcPr>
          <w:p w:rsidR="00944810" w:rsidRPr="00D463D2" w:rsidRDefault="00944810" w:rsidP="00BE7280">
            <w:pPr>
              <w:pStyle w:val="Table"/>
            </w:pPr>
          </w:p>
        </w:tc>
        <w:tc>
          <w:tcPr>
            <w:tcW w:w="937" w:type="pct"/>
          </w:tcPr>
          <w:p w:rsidR="00944810" w:rsidRPr="00B84533" w:rsidRDefault="004E4C04" w:rsidP="009F17A4">
            <w:pPr>
              <w:pStyle w:val="Table"/>
            </w:pPr>
            <w:r w:rsidRPr="004E4C04">
              <w:t>668,000</w:t>
            </w:r>
          </w:p>
        </w:tc>
      </w:tr>
      <w:tr w:rsidR="00837A64" w:rsidRPr="00D463D2" w:rsidTr="00F71935">
        <w:tc>
          <w:tcPr>
            <w:tcW w:w="782" w:type="pct"/>
          </w:tcPr>
          <w:p w:rsidR="00837A64" w:rsidRPr="00D463D2" w:rsidRDefault="00837A64" w:rsidP="00BE7280">
            <w:pPr>
              <w:pStyle w:val="Table"/>
            </w:pPr>
            <w:r w:rsidRPr="00D463D2">
              <w:t>2023</w:t>
            </w:r>
          </w:p>
        </w:tc>
        <w:tc>
          <w:tcPr>
            <w:tcW w:w="1093" w:type="pct"/>
          </w:tcPr>
          <w:p w:rsidR="00837A64" w:rsidRPr="0065677A" w:rsidRDefault="00837A64" w:rsidP="00787D0A">
            <w:pPr>
              <w:pStyle w:val="Table"/>
            </w:pPr>
            <w:r w:rsidRPr="0065677A">
              <w:t>250,000</w:t>
            </w:r>
          </w:p>
        </w:tc>
        <w:tc>
          <w:tcPr>
            <w:tcW w:w="1172" w:type="pct"/>
          </w:tcPr>
          <w:p w:rsidR="00837A64" w:rsidRPr="0065677A" w:rsidRDefault="00837A64" w:rsidP="00787D0A">
            <w:pPr>
              <w:pStyle w:val="Table"/>
            </w:pPr>
            <w:r w:rsidRPr="0065677A">
              <w:t>46,800</w:t>
            </w:r>
          </w:p>
        </w:tc>
        <w:tc>
          <w:tcPr>
            <w:tcW w:w="1016" w:type="pct"/>
          </w:tcPr>
          <w:p w:rsidR="00837A64" w:rsidRPr="00D463D2" w:rsidRDefault="00837A64" w:rsidP="00BE7280">
            <w:pPr>
              <w:pStyle w:val="Table"/>
            </w:pPr>
          </w:p>
        </w:tc>
        <w:tc>
          <w:tcPr>
            <w:tcW w:w="937" w:type="pct"/>
          </w:tcPr>
          <w:p w:rsidR="00837A64" w:rsidRPr="0065677A" w:rsidRDefault="00837A64" w:rsidP="00787D0A">
            <w:pPr>
              <w:pStyle w:val="Table"/>
            </w:pPr>
            <w:r w:rsidRPr="0065677A">
              <w:t>296,800</w:t>
            </w:r>
          </w:p>
        </w:tc>
      </w:tr>
      <w:tr w:rsidR="00837A64" w:rsidRPr="00D463D2" w:rsidTr="00F71935">
        <w:tc>
          <w:tcPr>
            <w:tcW w:w="782" w:type="pct"/>
          </w:tcPr>
          <w:p w:rsidR="00837A64" w:rsidRPr="00D463D2" w:rsidRDefault="00837A64" w:rsidP="00BE7280">
            <w:pPr>
              <w:pStyle w:val="Table"/>
            </w:pPr>
            <w:r w:rsidRPr="00D463D2">
              <w:t>2024</w:t>
            </w:r>
          </w:p>
        </w:tc>
        <w:tc>
          <w:tcPr>
            <w:tcW w:w="1093" w:type="pct"/>
          </w:tcPr>
          <w:p w:rsidR="00837A64" w:rsidRPr="0065677A" w:rsidRDefault="00837A64" w:rsidP="00787D0A">
            <w:pPr>
              <w:pStyle w:val="Table"/>
            </w:pPr>
            <w:r w:rsidRPr="0065677A">
              <w:t>500,000</w:t>
            </w:r>
          </w:p>
        </w:tc>
        <w:tc>
          <w:tcPr>
            <w:tcW w:w="1172" w:type="pct"/>
          </w:tcPr>
          <w:p w:rsidR="00837A64" w:rsidRPr="0065677A" w:rsidRDefault="00837A64" w:rsidP="00787D0A">
            <w:pPr>
              <w:pStyle w:val="Table"/>
            </w:pPr>
            <w:r w:rsidRPr="0065677A">
              <w:t>326,446</w:t>
            </w:r>
          </w:p>
        </w:tc>
        <w:tc>
          <w:tcPr>
            <w:tcW w:w="1016" w:type="pct"/>
          </w:tcPr>
          <w:p w:rsidR="00837A64" w:rsidRPr="00D463D2" w:rsidRDefault="00837A64" w:rsidP="00BE7280">
            <w:pPr>
              <w:pStyle w:val="Table"/>
            </w:pPr>
          </w:p>
        </w:tc>
        <w:tc>
          <w:tcPr>
            <w:tcW w:w="937" w:type="pct"/>
          </w:tcPr>
          <w:p w:rsidR="00837A64" w:rsidRPr="0065677A" w:rsidRDefault="00837A64" w:rsidP="00787D0A">
            <w:pPr>
              <w:pStyle w:val="Table"/>
            </w:pPr>
            <w:r w:rsidRPr="0065677A">
              <w:t>826,446</w:t>
            </w:r>
          </w:p>
        </w:tc>
      </w:tr>
      <w:tr w:rsidR="00837A64" w:rsidRPr="00D463D2" w:rsidTr="00F71935">
        <w:tc>
          <w:tcPr>
            <w:tcW w:w="782" w:type="pct"/>
          </w:tcPr>
          <w:p w:rsidR="00837A64" w:rsidRPr="00D463D2" w:rsidRDefault="00837A64" w:rsidP="00BE7280">
            <w:pPr>
              <w:pStyle w:val="Table"/>
            </w:pPr>
            <w:r w:rsidRPr="00D463D2">
              <w:t>2025</w:t>
            </w:r>
          </w:p>
        </w:tc>
        <w:tc>
          <w:tcPr>
            <w:tcW w:w="1093" w:type="pct"/>
          </w:tcPr>
          <w:p w:rsidR="00837A64" w:rsidRPr="0065677A" w:rsidRDefault="00837A64" w:rsidP="00787D0A">
            <w:pPr>
              <w:pStyle w:val="Table"/>
            </w:pPr>
            <w:r w:rsidRPr="0065677A">
              <w:t>500,000</w:t>
            </w:r>
          </w:p>
        </w:tc>
        <w:tc>
          <w:tcPr>
            <w:tcW w:w="1172" w:type="pct"/>
          </w:tcPr>
          <w:p w:rsidR="00837A64" w:rsidRPr="0065677A" w:rsidRDefault="00837A64" w:rsidP="00787D0A">
            <w:pPr>
              <w:pStyle w:val="Table"/>
            </w:pPr>
            <w:r w:rsidRPr="0065677A">
              <w:t>104,033</w:t>
            </w:r>
          </w:p>
        </w:tc>
        <w:tc>
          <w:tcPr>
            <w:tcW w:w="1016" w:type="pct"/>
          </w:tcPr>
          <w:p w:rsidR="00837A64" w:rsidRPr="00D463D2" w:rsidRDefault="00837A64" w:rsidP="00BE7280">
            <w:pPr>
              <w:pStyle w:val="Table"/>
            </w:pPr>
          </w:p>
        </w:tc>
        <w:tc>
          <w:tcPr>
            <w:tcW w:w="937" w:type="pct"/>
          </w:tcPr>
          <w:p w:rsidR="00837A64" w:rsidRPr="0065677A" w:rsidRDefault="00837A64" w:rsidP="00787D0A">
            <w:pPr>
              <w:pStyle w:val="Table"/>
            </w:pPr>
            <w:r w:rsidRPr="0065677A">
              <w:t>604,034</w:t>
            </w:r>
          </w:p>
        </w:tc>
      </w:tr>
    </w:tbl>
    <w:p w:rsidR="007739F9" w:rsidRPr="00EE1F1C" w:rsidRDefault="007739F9" w:rsidP="00EE1F1C">
      <w:pPr>
        <w:ind w:firstLine="708"/>
      </w:pPr>
      <w:r w:rsidRPr="00EE1F1C">
        <w:t>Объем средств, предусмотренных на выполнение мероприятий муниципальной программы, носит прогнозный характер и будет ежегодно уточняться при формировании местного бюджета на соответствующий финансовый год.</w:t>
      </w:r>
    </w:p>
    <w:p w:rsidR="007739F9" w:rsidRPr="00EE1F1C" w:rsidRDefault="007739F9" w:rsidP="00EE1F1C">
      <w:pPr>
        <w:ind w:firstLine="708"/>
      </w:pPr>
      <w:r w:rsidRPr="00EE1F1C">
        <w:t>Финансирование данной муниципальной программы осуществляется в соответствии с ре</w:t>
      </w:r>
      <w:bookmarkStart w:id="0" w:name="_GoBack"/>
      <w:bookmarkEnd w:id="0"/>
      <w:r w:rsidRPr="00EE1F1C">
        <w:t>шением Городской Думы на очередной финансовый год и плановый период.</w:t>
      </w:r>
    </w:p>
    <w:p w:rsidR="007739F9" w:rsidRPr="00EE1F1C" w:rsidRDefault="007739F9" w:rsidP="00EE1F1C">
      <w:pPr>
        <w:widowControl w:val="0"/>
        <w:outlineLvl w:val="1"/>
      </w:pPr>
    </w:p>
    <w:p w:rsidR="007739F9" w:rsidRPr="00423370" w:rsidRDefault="007739F9" w:rsidP="00423370">
      <w:pPr>
        <w:ind w:firstLine="709"/>
        <w:jc w:val="center"/>
        <w:outlineLvl w:val="0"/>
        <w:rPr>
          <w:rFonts w:cs="Arial"/>
          <w:b/>
          <w:bCs/>
          <w:iCs/>
          <w:sz w:val="30"/>
          <w:szCs w:val="28"/>
        </w:rPr>
      </w:pPr>
      <w:bookmarkStart w:id="1" w:name="Par205"/>
      <w:bookmarkEnd w:id="1"/>
      <w:r w:rsidRPr="00423370">
        <w:rPr>
          <w:rFonts w:cs="Arial"/>
          <w:b/>
          <w:bCs/>
          <w:iCs/>
          <w:sz w:val="30"/>
          <w:szCs w:val="28"/>
        </w:rPr>
        <w:t>5. Механизм реализации муниципальной программы</w:t>
      </w:r>
    </w:p>
    <w:p w:rsidR="007739F9" w:rsidRPr="00EE1F1C" w:rsidRDefault="007739F9" w:rsidP="00EE1F1C">
      <w:pPr>
        <w:ind w:firstLine="708"/>
        <w:outlineLvl w:val="0"/>
        <w:rPr>
          <w:b/>
        </w:rPr>
      </w:pPr>
      <w:r w:rsidRPr="00EE1F1C">
        <w:t xml:space="preserve">Ответственным исполнителем муниципальной программы является отдел архитектуры, градостроительной деятельности и земельных отношений администрации муниципального образования городское поселение «Город Малоярославец», участниками – отделы администрации </w:t>
      </w:r>
      <w:r w:rsidR="009A50B8" w:rsidRPr="009A50B8">
        <w:t>муниципального образования городское поселение</w:t>
      </w:r>
      <w:r w:rsidRPr="00EE1F1C">
        <w:t xml:space="preserve"> «Город Малоярославец», организации, отобранные в порядке, предусмотренном действующим законодательством, различных форм собственности, привлеченные на основе аукционов в электронной форме, запроса котировок.</w:t>
      </w:r>
    </w:p>
    <w:p w:rsidR="007739F9" w:rsidRPr="00EE1F1C" w:rsidRDefault="007739F9" w:rsidP="00EE1F1C">
      <w:pPr>
        <w:ind w:firstLine="708"/>
        <w:outlineLvl w:val="0"/>
        <w:rPr>
          <w:b/>
        </w:rPr>
      </w:pPr>
      <w:r w:rsidRPr="00EE1F1C">
        <w:t xml:space="preserve">Отдел архитектуры, градостроительной деятельности и земельных отношений администрации муниципального образования городское поселение «Город Малоярославец» </w:t>
      </w:r>
      <w:r w:rsidRPr="00EE1F1C">
        <w:rPr>
          <w:color w:val="000000"/>
        </w:rPr>
        <w:t>осуществляют:</w:t>
      </w:r>
    </w:p>
    <w:p w:rsidR="007739F9" w:rsidRPr="00EE1F1C" w:rsidRDefault="007739F9" w:rsidP="00EE1F1C">
      <w:pPr>
        <w:widowControl w:val="0"/>
      </w:pPr>
      <w:r w:rsidRPr="00EE1F1C">
        <w:t xml:space="preserve">- </w:t>
      </w:r>
      <w:proofErr w:type="gramStart"/>
      <w:r w:rsidRPr="00EE1F1C">
        <w:t>контроль за</w:t>
      </w:r>
      <w:proofErr w:type="gramEnd"/>
      <w:r w:rsidRPr="00EE1F1C">
        <w:t xml:space="preserve"> реализацией мероприятий муниципальной программы, координацию деятельности участников муниципальной программы в процессе ее реализации;</w:t>
      </w:r>
    </w:p>
    <w:p w:rsidR="007739F9" w:rsidRPr="00EE1F1C" w:rsidRDefault="007739F9" w:rsidP="00EE1F1C">
      <w:pPr>
        <w:widowControl w:val="0"/>
      </w:pPr>
      <w:r w:rsidRPr="00EE1F1C">
        <w:t>- обеспечение эффективности реализации муниципальной программы;</w:t>
      </w:r>
    </w:p>
    <w:p w:rsidR="007739F9" w:rsidRPr="00EE1F1C" w:rsidRDefault="007739F9" w:rsidP="00EE1F1C">
      <w:pPr>
        <w:widowControl w:val="0"/>
      </w:pPr>
      <w:r w:rsidRPr="00EE1F1C">
        <w:t>- подготовку при необходимости предложений по уточнению объемов финансирования, перечня и состава мероприятий, целевых показателей, участников муниципальной программы;</w:t>
      </w:r>
    </w:p>
    <w:p w:rsidR="007739F9" w:rsidRPr="00EE1F1C" w:rsidRDefault="007739F9" w:rsidP="00EE1F1C">
      <w:pPr>
        <w:widowControl w:val="0"/>
      </w:pPr>
      <w:r w:rsidRPr="00EE1F1C">
        <w:t>- участие в разработке и осуществление реализации мероприятий муниципальной программы.</w:t>
      </w:r>
    </w:p>
    <w:p w:rsidR="007739F9" w:rsidRPr="00EE1F1C" w:rsidRDefault="007739F9" w:rsidP="00EE1F1C">
      <w:pPr>
        <w:widowControl w:val="0"/>
        <w:ind w:firstLine="708"/>
        <w:rPr>
          <w:b/>
          <w:bCs/>
        </w:rPr>
      </w:pPr>
      <w:proofErr w:type="gramStart"/>
      <w:r w:rsidRPr="00EE1F1C">
        <w:t xml:space="preserve">Отдел архитектуры, градостроительной деятельности и земельных отношений администрации муниципального образования городское поселение «Город Малоярославец», как ответственные исполнители муниципальной программы готовят годовой </w:t>
      </w:r>
      <w:hyperlink r:id="rId26" w:anchor="Par370#Par370" w:history="1">
        <w:r w:rsidRPr="00EE1F1C">
          <w:t>отчет</w:t>
        </w:r>
      </w:hyperlink>
      <w:r w:rsidRPr="00EE1F1C">
        <w:t xml:space="preserve"> о ходе реализации муниципальной программы в соответствии с Порядком принятия решения о разработке, формировании и реализации муниципальных программ и порядка проведения оценки эффективности реализации муниципальных программ муниципального образования городское поселение «Город Малоярославец», утвержденного постановлением администрации от 29.04.2019г</w:t>
      </w:r>
      <w:proofErr w:type="gramEnd"/>
      <w:r w:rsidRPr="00EE1F1C">
        <w:t>. №</w:t>
      </w:r>
      <w:proofErr w:type="gramStart"/>
      <w:r w:rsidRPr="00EE1F1C">
        <w:t xml:space="preserve">447, обеспечивает его согласование с заместителем Главы администрации муниципального образования по общественно-административной </w:t>
      </w:r>
      <w:r w:rsidRPr="00EE1F1C">
        <w:lastRenderedPageBreak/>
        <w:t xml:space="preserve">работе - начальником отдела организационной контрольной работы сроком до 20 февраля года, следующего за отчетным и направляет в финансово-экономический отдел администрации. </w:t>
      </w:r>
      <w:proofErr w:type="gramEnd"/>
    </w:p>
    <w:p w:rsidR="00824EC9" w:rsidRPr="00EE1F1C" w:rsidRDefault="00824EC9" w:rsidP="00EE1F1C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sectPr w:rsidR="00824EC9" w:rsidRPr="00EE1F1C" w:rsidSect="00FD087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0A6"/>
    <w:multiLevelType w:val="hybridMultilevel"/>
    <w:tmpl w:val="4EE88912"/>
    <w:lvl w:ilvl="0" w:tplc="DC02B97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259F05D7"/>
    <w:multiLevelType w:val="hybridMultilevel"/>
    <w:tmpl w:val="C50E42C4"/>
    <w:lvl w:ilvl="0" w:tplc="9392AF1E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27F80D70"/>
    <w:multiLevelType w:val="multilevel"/>
    <w:tmpl w:val="7BD8B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320" w:hanging="6600"/>
      </w:pPr>
    </w:lvl>
    <w:lvl w:ilvl="2">
      <w:start w:val="1"/>
      <w:numFmt w:val="decimal"/>
      <w:isLgl/>
      <w:lvlText w:val="%1.%2.%3."/>
      <w:lvlJc w:val="left"/>
      <w:pPr>
        <w:ind w:left="7680" w:hanging="6600"/>
      </w:pPr>
    </w:lvl>
    <w:lvl w:ilvl="3">
      <w:start w:val="1"/>
      <w:numFmt w:val="decimal"/>
      <w:isLgl/>
      <w:lvlText w:val="%1.%2.%3.%4."/>
      <w:lvlJc w:val="left"/>
      <w:pPr>
        <w:ind w:left="8040" w:hanging="6600"/>
      </w:pPr>
    </w:lvl>
    <w:lvl w:ilvl="4">
      <w:start w:val="1"/>
      <w:numFmt w:val="decimal"/>
      <w:isLgl/>
      <w:lvlText w:val="%1.%2.%3.%4.%5."/>
      <w:lvlJc w:val="left"/>
      <w:pPr>
        <w:ind w:left="8400" w:hanging="6600"/>
      </w:pPr>
    </w:lvl>
    <w:lvl w:ilvl="5">
      <w:start w:val="1"/>
      <w:numFmt w:val="decimal"/>
      <w:isLgl/>
      <w:lvlText w:val="%1.%2.%3.%4.%5.%6."/>
      <w:lvlJc w:val="left"/>
      <w:pPr>
        <w:ind w:left="8760" w:hanging="6600"/>
      </w:pPr>
    </w:lvl>
    <w:lvl w:ilvl="6">
      <w:start w:val="1"/>
      <w:numFmt w:val="decimal"/>
      <w:isLgl/>
      <w:lvlText w:val="%1.%2.%3.%4.%5.%6.%7."/>
      <w:lvlJc w:val="left"/>
      <w:pPr>
        <w:ind w:left="9120" w:hanging="6600"/>
      </w:pPr>
    </w:lvl>
    <w:lvl w:ilvl="7">
      <w:start w:val="1"/>
      <w:numFmt w:val="decimal"/>
      <w:isLgl/>
      <w:lvlText w:val="%1.%2.%3.%4.%5.%6.%7.%8."/>
      <w:lvlJc w:val="left"/>
      <w:pPr>
        <w:ind w:left="9480" w:hanging="6600"/>
      </w:pPr>
    </w:lvl>
    <w:lvl w:ilvl="8">
      <w:start w:val="1"/>
      <w:numFmt w:val="decimal"/>
      <w:isLgl/>
      <w:lvlText w:val="%1.%2.%3.%4.%5.%6.%7.%8.%9."/>
      <w:lvlJc w:val="left"/>
      <w:pPr>
        <w:ind w:left="9840" w:hanging="6600"/>
      </w:pPr>
    </w:lvl>
  </w:abstractNum>
  <w:abstractNum w:abstractNumId="3">
    <w:nsid w:val="2B0C2DE3"/>
    <w:multiLevelType w:val="hybridMultilevel"/>
    <w:tmpl w:val="A3928120"/>
    <w:lvl w:ilvl="0" w:tplc="98E4FFC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B1177E1"/>
    <w:multiLevelType w:val="hybridMultilevel"/>
    <w:tmpl w:val="A290FC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DD4A55"/>
    <w:multiLevelType w:val="hybridMultilevel"/>
    <w:tmpl w:val="FDDC91EC"/>
    <w:lvl w:ilvl="0" w:tplc="84565BC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3856677A"/>
    <w:multiLevelType w:val="hybridMultilevel"/>
    <w:tmpl w:val="B71EAF60"/>
    <w:lvl w:ilvl="0" w:tplc="2A929B2E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39B93580"/>
    <w:multiLevelType w:val="hybridMultilevel"/>
    <w:tmpl w:val="D9D8C10E"/>
    <w:lvl w:ilvl="0" w:tplc="B5DE7BD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DB761EF"/>
    <w:multiLevelType w:val="hybridMultilevel"/>
    <w:tmpl w:val="1682B72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FB77BE"/>
    <w:multiLevelType w:val="hybridMultilevel"/>
    <w:tmpl w:val="979A9F24"/>
    <w:lvl w:ilvl="0" w:tplc="8E664DC2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4BB237F4"/>
    <w:multiLevelType w:val="hybridMultilevel"/>
    <w:tmpl w:val="1FB0F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FC645F"/>
    <w:multiLevelType w:val="hybridMultilevel"/>
    <w:tmpl w:val="5D1A0738"/>
    <w:lvl w:ilvl="0" w:tplc="0922DBF8">
      <w:start w:val="4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>
    <w:nsid w:val="5ABA65CA"/>
    <w:multiLevelType w:val="hybridMultilevel"/>
    <w:tmpl w:val="1DEC38F4"/>
    <w:lvl w:ilvl="0" w:tplc="B3A8AA0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5F186E06"/>
    <w:multiLevelType w:val="multilevel"/>
    <w:tmpl w:val="FCBA15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>
    <w:nsid w:val="64ED20AC"/>
    <w:multiLevelType w:val="hybridMultilevel"/>
    <w:tmpl w:val="A92A2920"/>
    <w:lvl w:ilvl="0" w:tplc="01381ED8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>
    <w:nsid w:val="6AC12E45"/>
    <w:multiLevelType w:val="hybridMultilevel"/>
    <w:tmpl w:val="704C7C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C583FAA"/>
    <w:multiLevelType w:val="hybridMultilevel"/>
    <w:tmpl w:val="92EA89A2"/>
    <w:lvl w:ilvl="0" w:tplc="FD9A8BC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8E0B71"/>
    <w:multiLevelType w:val="hybridMultilevel"/>
    <w:tmpl w:val="FCBA1546"/>
    <w:lvl w:ilvl="0" w:tplc="D1A64B7A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>
    <w:nsid w:val="7DBD11D8"/>
    <w:multiLevelType w:val="hybridMultilevel"/>
    <w:tmpl w:val="49FE1AD6"/>
    <w:lvl w:ilvl="0" w:tplc="E38AD6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7F5B16A8"/>
    <w:multiLevelType w:val="multilevel"/>
    <w:tmpl w:val="979A9F2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3"/>
  </w:num>
  <w:num w:numId="2">
    <w:abstractNumId w:val="19"/>
  </w:num>
  <w:num w:numId="3">
    <w:abstractNumId w:val="0"/>
  </w:num>
  <w:num w:numId="4">
    <w:abstractNumId w:val="18"/>
  </w:num>
  <w:num w:numId="5">
    <w:abstractNumId w:val="13"/>
  </w:num>
  <w:num w:numId="6">
    <w:abstractNumId w:val="5"/>
  </w:num>
  <w:num w:numId="7">
    <w:abstractNumId w:val="8"/>
  </w:num>
  <w:num w:numId="8">
    <w:abstractNumId w:val="6"/>
  </w:num>
  <w:num w:numId="9">
    <w:abstractNumId w:val="11"/>
  </w:num>
  <w:num w:numId="10">
    <w:abstractNumId w:val="7"/>
  </w:num>
  <w:num w:numId="11">
    <w:abstractNumId w:val="16"/>
  </w:num>
  <w:num w:numId="12">
    <w:abstractNumId w:val="9"/>
  </w:num>
  <w:num w:numId="13">
    <w:abstractNumId w:val="20"/>
  </w:num>
  <w:num w:numId="14">
    <w:abstractNumId w:val="12"/>
  </w:num>
  <w:num w:numId="15">
    <w:abstractNumId w:val="1"/>
  </w:num>
  <w:num w:numId="16">
    <w:abstractNumId w:val="14"/>
  </w:num>
  <w:num w:numId="17">
    <w:abstractNumId w:val="4"/>
  </w:num>
  <w:num w:numId="1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8C"/>
    <w:rsid w:val="00012B9F"/>
    <w:rsid w:val="00013A60"/>
    <w:rsid w:val="00022D03"/>
    <w:rsid w:val="00030878"/>
    <w:rsid w:val="000364DC"/>
    <w:rsid w:val="00045B87"/>
    <w:rsid w:val="00060116"/>
    <w:rsid w:val="00063FF5"/>
    <w:rsid w:val="00064C4A"/>
    <w:rsid w:val="00066BB9"/>
    <w:rsid w:val="00067FAE"/>
    <w:rsid w:val="000821AF"/>
    <w:rsid w:val="00083A08"/>
    <w:rsid w:val="000A3D97"/>
    <w:rsid w:val="000A4B64"/>
    <w:rsid w:val="000A50C4"/>
    <w:rsid w:val="000A6BC0"/>
    <w:rsid w:val="000B2842"/>
    <w:rsid w:val="000B2DEB"/>
    <w:rsid w:val="000B317E"/>
    <w:rsid w:val="000D0969"/>
    <w:rsid w:val="000D0C99"/>
    <w:rsid w:val="000D225F"/>
    <w:rsid w:val="000D23C4"/>
    <w:rsid w:val="000D3ED8"/>
    <w:rsid w:val="000E6A3F"/>
    <w:rsid w:val="0010723D"/>
    <w:rsid w:val="00113689"/>
    <w:rsid w:val="0011434E"/>
    <w:rsid w:val="0012165F"/>
    <w:rsid w:val="00127A14"/>
    <w:rsid w:val="00137DC8"/>
    <w:rsid w:val="00137F7F"/>
    <w:rsid w:val="00144F22"/>
    <w:rsid w:val="00145813"/>
    <w:rsid w:val="00157327"/>
    <w:rsid w:val="001577A4"/>
    <w:rsid w:val="0017232A"/>
    <w:rsid w:val="00191EEC"/>
    <w:rsid w:val="001940AE"/>
    <w:rsid w:val="00197EF7"/>
    <w:rsid w:val="001B2CD5"/>
    <w:rsid w:val="001B3CE3"/>
    <w:rsid w:val="001B4342"/>
    <w:rsid w:val="001B4FE4"/>
    <w:rsid w:val="001C7A03"/>
    <w:rsid w:val="001D17A5"/>
    <w:rsid w:val="001D2A53"/>
    <w:rsid w:val="001D6F26"/>
    <w:rsid w:val="001E5CFC"/>
    <w:rsid w:val="001E7172"/>
    <w:rsid w:val="001F5438"/>
    <w:rsid w:val="001F6895"/>
    <w:rsid w:val="00200B07"/>
    <w:rsid w:val="00212935"/>
    <w:rsid w:val="00216EA3"/>
    <w:rsid w:val="00217123"/>
    <w:rsid w:val="002225D7"/>
    <w:rsid w:val="0022613F"/>
    <w:rsid w:val="0023308C"/>
    <w:rsid w:val="002331AD"/>
    <w:rsid w:val="00234D4D"/>
    <w:rsid w:val="002361A6"/>
    <w:rsid w:val="0025391E"/>
    <w:rsid w:val="00254B78"/>
    <w:rsid w:val="00262463"/>
    <w:rsid w:val="00272492"/>
    <w:rsid w:val="00287D05"/>
    <w:rsid w:val="00294630"/>
    <w:rsid w:val="002A4605"/>
    <w:rsid w:val="002A7916"/>
    <w:rsid w:val="002B5373"/>
    <w:rsid w:val="002C3704"/>
    <w:rsid w:val="002D557F"/>
    <w:rsid w:val="002E767A"/>
    <w:rsid w:val="002F1F6A"/>
    <w:rsid w:val="002F3670"/>
    <w:rsid w:val="002F56A6"/>
    <w:rsid w:val="00300D50"/>
    <w:rsid w:val="00304CA9"/>
    <w:rsid w:val="00305AB8"/>
    <w:rsid w:val="00305D65"/>
    <w:rsid w:val="003170AF"/>
    <w:rsid w:val="00324852"/>
    <w:rsid w:val="00336CB1"/>
    <w:rsid w:val="0033743A"/>
    <w:rsid w:val="003376A0"/>
    <w:rsid w:val="00337ACF"/>
    <w:rsid w:val="003413B2"/>
    <w:rsid w:val="00351E9A"/>
    <w:rsid w:val="00354626"/>
    <w:rsid w:val="00360B23"/>
    <w:rsid w:val="003614E2"/>
    <w:rsid w:val="00362B95"/>
    <w:rsid w:val="0036687C"/>
    <w:rsid w:val="00371426"/>
    <w:rsid w:val="003716A0"/>
    <w:rsid w:val="00373C7F"/>
    <w:rsid w:val="00377AC0"/>
    <w:rsid w:val="003819FB"/>
    <w:rsid w:val="00387C01"/>
    <w:rsid w:val="003950D0"/>
    <w:rsid w:val="003A7251"/>
    <w:rsid w:val="003B474E"/>
    <w:rsid w:val="003B5EC2"/>
    <w:rsid w:val="003B6359"/>
    <w:rsid w:val="003C2387"/>
    <w:rsid w:val="003C6010"/>
    <w:rsid w:val="003D34FF"/>
    <w:rsid w:val="003D7C1F"/>
    <w:rsid w:val="003E67F0"/>
    <w:rsid w:val="003E76B9"/>
    <w:rsid w:val="003F682B"/>
    <w:rsid w:val="00407B41"/>
    <w:rsid w:val="00410D4A"/>
    <w:rsid w:val="00413C59"/>
    <w:rsid w:val="004213A3"/>
    <w:rsid w:val="00423370"/>
    <w:rsid w:val="00433584"/>
    <w:rsid w:val="00437D48"/>
    <w:rsid w:val="004440AD"/>
    <w:rsid w:val="00450275"/>
    <w:rsid w:val="00451C62"/>
    <w:rsid w:val="004579FF"/>
    <w:rsid w:val="0047150A"/>
    <w:rsid w:val="00471660"/>
    <w:rsid w:val="004740FB"/>
    <w:rsid w:val="00475F6C"/>
    <w:rsid w:val="0047664E"/>
    <w:rsid w:val="00476701"/>
    <w:rsid w:val="00482F5C"/>
    <w:rsid w:val="004914A7"/>
    <w:rsid w:val="004A228C"/>
    <w:rsid w:val="004A3DE0"/>
    <w:rsid w:val="004A694E"/>
    <w:rsid w:val="004A6B3F"/>
    <w:rsid w:val="004B599B"/>
    <w:rsid w:val="004C4901"/>
    <w:rsid w:val="004C60BE"/>
    <w:rsid w:val="004C63A8"/>
    <w:rsid w:val="004C6E72"/>
    <w:rsid w:val="004D02E1"/>
    <w:rsid w:val="004E0DA3"/>
    <w:rsid w:val="004E2B4B"/>
    <w:rsid w:val="004E48E1"/>
    <w:rsid w:val="004E4C04"/>
    <w:rsid w:val="004F0CF7"/>
    <w:rsid w:val="004F4E81"/>
    <w:rsid w:val="004F70AC"/>
    <w:rsid w:val="0050037A"/>
    <w:rsid w:val="00505A80"/>
    <w:rsid w:val="00512C17"/>
    <w:rsid w:val="00517AEE"/>
    <w:rsid w:val="00517B3A"/>
    <w:rsid w:val="00526723"/>
    <w:rsid w:val="00530894"/>
    <w:rsid w:val="00530F34"/>
    <w:rsid w:val="0053777E"/>
    <w:rsid w:val="005450B8"/>
    <w:rsid w:val="00546650"/>
    <w:rsid w:val="00562AE1"/>
    <w:rsid w:val="005670F2"/>
    <w:rsid w:val="0056717F"/>
    <w:rsid w:val="00573A1E"/>
    <w:rsid w:val="00580AB6"/>
    <w:rsid w:val="005853F4"/>
    <w:rsid w:val="005950ED"/>
    <w:rsid w:val="005A0394"/>
    <w:rsid w:val="005A15FD"/>
    <w:rsid w:val="005A427D"/>
    <w:rsid w:val="005C30BF"/>
    <w:rsid w:val="005C3A1E"/>
    <w:rsid w:val="005C3D49"/>
    <w:rsid w:val="005D1773"/>
    <w:rsid w:val="005D467A"/>
    <w:rsid w:val="005F6A89"/>
    <w:rsid w:val="00600092"/>
    <w:rsid w:val="0060021F"/>
    <w:rsid w:val="0060384D"/>
    <w:rsid w:val="00607735"/>
    <w:rsid w:val="00611038"/>
    <w:rsid w:val="00617169"/>
    <w:rsid w:val="00620B93"/>
    <w:rsid w:val="00627909"/>
    <w:rsid w:val="006304DF"/>
    <w:rsid w:val="00631B3C"/>
    <w:rsid w:val="00636843"/>
    <w:rsid w:val="006402F7"/>
    <w:rsid w:val="006434DB"/>
    <w:rsid w:val="006513EC"/>
    <w:rsid w:val="0065181C"/>
    <w:rsid w:val="006577EB"/>
    <w:rsid w:val="0066097E"/>
    <w:rsid w:val="00662D40"/>
    <w:rsid w:val="00665147"/>
    <w:rsid w:val="00666222"/>
    <w:rsid w:val="00675807"/>
    <w:rsid w:val="006772D7"/>
    <w:rsid w:val="0068184E"/>
    <w:rsid w:val="00683687"/>
    <w:rsid w:val="00686F4D"/>
    <w:rsid w:val="0069269E"/>
    <w:rsid w:val="006933C0"/>
    <w:rsid w:val="006951CA"/>
    <w:rsid w:val="00695383"/>
    <w:rsid w:val="00696BAE"/>
    <w:rsid w:val="006A0CF2"/>
    <w:rsid w:val="006C53F5"/>
    <w:rsid w:val="006D4815"/>
    <w:rsid w:val="006D606F"/>
    <w:rsid w:val="006E00D2"/>
    <w:rsid w:val="006E6367"/>
    <w:rsid w:val="006F2BAD"/>
    <w:rsid w:val="006F704B"/>
    <w:rsid w:val="0072535D"/>
    <w:rsid w:val="00725F39"/>
    <w:rsid w:val="0074079D"/>
    <w:rsid w:val="00741620"/>
    <w:rsid w:val="007650F4"/>
    <w:rsid w:val="007739F9"/>
    <w:rsid w:val="00782AE1"/>
    <w:rsid w:val="007831B2"/>
    <w:rsid w:val="00783E2A"/>
    <w:rsid w:val="007A33E9"/>
    <w:rsid w:val="007A3E21"/>
    <w:rsid w:val="007A7EA1"/>
    <w:rsid w:val="007B2E5E"/>
    <w:rsid w:val="007B40C2"/>
    <w:rsid w:val="007B67ED"/>
    <w:rsid w:val="007C1446"/>
    <w:rsid w:val="007C5E00"/>
    <w:rsid w:val="007D101A"/>
    <w:rsid w:val="007D32BD"/>
    <w:rsid w:val="007D35FE"/>
    <w:rsid w:val="0080655E"/>
    <w:rsid w:val="0081132C"/>
    <w:rsid w:val="00811A17"/>
    <w:rsid w:val="008142FF"/>
    <w:rsid w:val="00815F71"/>
    <w:rsid w:val="00822546"/>
    <w:rsid w:val="00824EC9"/>
    <w:rsid w:val="008332BC"/>
    <w:rsid w:val="00837A64"/>
    <w:rsid w:val="00840465"/>
    <w:rsid w:val="00842AEC"/>
    <w:rsid w:val="00846FF8"/>
    <w:rsid w:val="00851CB2"/>
    <w:rsid w:val="00856E6B"/>
    <w:rsid w:val="00871B3D"/>
    <w:rsid w:val="00873AC7"/>
    <w:rsid w:val="00877940"/>
    <w:rsid w:val="00880A5C"/>
    <w:rsid w:val="0088226F"/>
    <w:rsid w:val="00882554"/>
    <w:rsid w:val="0088409F"/>
    <w:rsid w:val="008876FB"/>
    <w:rsid w:val="00894ABF"/>
    <w:rsid w:val="008A3406"/>
    <w:rsid w:val="008B3FAB"/>
    <w:rsid w:val="008B602F"/>
    <w:rsid w:val="008C5382"/>
    <w:rsid w:val="008C544B"/>
    <w:rsid w:val="008D6E70"/>
    <w:rsid w:val="008E3A54"/>
    <w:rsid w:val="008E4186"/>
    <w:rsid w:val="009014C9"/>
    <w:rsid w:val="00901517"/>
    <w:rsid w:val="009044AE"/>
    <w:rsid w:val="00905B15"/>
    <w:rsid w:val="00914DA3"/>
    <w:rsid w:val="0093141D"/>
    <w:rsid w:val="0093369E"/>
    <w:rsid w:val="00944810"/>
    <w:rsid w:val="009533E4"/>
    <w:rsid w:val="00964033"/>
    <w:rsid w:val="00972E1F"/>
    <w:rsid w:val="00974833"/>
    <w:rsid w:val="00980C10"/>
    <w:rsid w:val="0098287F"/>
    <w:rsid w:val="009876D5"/>
    <w:rsid w:val="00990DC2"/>
    <w:rsid w:val="00991BA8"/>
    <w:rsid w:val="00996741"/>
    <w:rsid w:val="009A3542"/>
    <w:rsid w:val="009A44FD"/>
    <w:rsid w:val="009A50B8"/>
    <w:rsid w:val="009A50DA"/>
    <w:rsid w:val="009A6AC4"/>
    <w:rsid w:val="009C6E87"/>
    <w:rsid w:val="009D1B44"/>
    <w:rsid w:val="009E0181"/>
    <w:rsid w:val="009E0D07"/>
    <w:rsid w:val="009F3230"/>
    <w:rsid w:val="009F52B7"/>
    <w:rsid w:val="00A00A0A"/>
    <w:rsid w:val="00A02E84"/>
    <w:rsid w:val="00A11AA9"/>
    <w:rsid w:val="00A12ECB"/>
    <w:rsid w:val="00A1715D"/>
    <w:rsid w:val="00A208C2"/>
    <w:rsid w:val="00A22216"/>
    <w:rsid w:val="00A33A69"/>
    <w:rsid w:val="00A42AE3"/>
    <w:rsid w:val="00A45176"/>
    <w:rsid w:val="00A471A6"/>
    <w:rsid w:val="00A543D0"/>
    <w:rsid w:val="00A5734E"/>
    <w:rsid w:val="00A6009F"/>
    <w:rsid w:val="00A6087B"/>
    <w:rsid w:val="00A64A33"/>
    <w:rsid w:val="00A7401E"/>
    <w:rsid w:val="00A81C03"/>
    <w:rsid w:val="00A8202E"/>
    <w:rsid w:val="00A83C62"/>
    <w:rsid w:val="00A90505"/>
    <w:rsid w:val="00A94D5F"/>
    <w:rsid w:val="00A969B2"/>
    <w:rsid w:val="00A96AC3"/>
    <w:rsid w:val="00AA1156"/>
    <w:rsid w:val="00AB0681"/>
    <w:rsid w:val="00AB3052"/>
    <w:rsid w:val="00AB697B"/>
    <w:rsid w:val="00AD2DF0"/>
    <w:rsid w:val="00AE483C"/>
    <w:rsid w:val="00AE55CA"/>
    <w:rsid w:val="00AF5C03"/>
    <w:rsid w:val="00AF711B"/>
    <w:rsid w:val="00B061FE"/>
    <w:rsid w:val="00B13921"/>
    <w:rsid w:val="00B17068"/>
    <w:rsid w:val="00B312C9"/>
    <w:rsid w:val="00B37DE1"/>
    <w:rsid w:val="00B42F28"/>
    <w:rsid w:val="00B430C4"/>
    <w:rsid w:val="00B43502"/>
    <w:rsid w:val="00B46F33"/>
    <w:rsid w:val="00B47A81"/>
    <w:rsid w:val="00B53C51"/>
    <w:rsid w:val="00B640C0"/>
    <w:rsid w:val="00B6584B"/>
    <w:rsid w:val="00B65A0F"/>
    <w:rsid w:val="00B65D4C"/>
    <w:rsid w:val="00B70854"/>
    <w:rsid w:val="00B74B33"/>
    <w:rsid w:val="00B75AFA"/>
    <w:rsid w:val="00B8077D"/>
    <w:rsid w:val="00B82CA3"/>
    <w:rsid w:val="00B83A99"/>
    <w:rsid w:val="00B86BBE"/>
    <w:rsid w:val="00B976E8"/>
    <w:rsid w:val="00BA0F21"/>
    <w:rsid w:val="00BA10A6"/>
    <w:rsid w:val="00BA40A5"/>
    <w:rsid w:val="00BA7090"/>
    <w:rsid w:val="00BC2777"/>
    <w:rsid w:val="00BC2FBC"/>
    <w:rsid w:val="00BC3EA6"/>
    <w:rsid w:val="00BC6E26"/>
    <w:rsid w:val="00BD02CE"/>
    <w:rsid w:val="00BD3673"/>
    <w:rsid w:val="00BE5471"/>
    <w:rsid w:val="00BE5870"/>
    <w:rsid w:val="00BE6DBB"/>
    <w:rsid w:val="00BE7D5C"/>
    <w:rsid w:val="00BF17C9"/>
    <w:rsid w:val="00C04765"/>
    <w:rsid w:val="00C05254"/>
    <w:rsid w:val="00C10CC5"/>
    <w:rsid w:val="00C142AD"/>
    <w:rsid w:val="00C15BC6"/>
    <w:rsid w:val="00C16119"/>
    <w:rsid w:val="00C21003"/>
    <w:rsid w:val="00C24A10"/>
    <w:rsid w:val="00C25A9F"/>
    <w:rsid w:val="00C33A36"/>
    <w:rsid w:val="00C4082B"/>
    <w:rsid w:val="00C467EE"/>
    <w:rsid w:val="00C5104C"/>
    <w:rsid w:val="00C67049"/>
    <w:rsid w:val="00C701E7"/>
    <w:rsid w:val="00C81E63"/>
    <w:rsid w:val="00C84DDF"/>
    <w:rsid w:val="00C86922"/>
    <w:rsid w:val="00CA06B3"/>
    <w:rsid w:val="00CA3646"/>
    <w:rsid w:val="00CB000A"/>
    <w:rsid w:val="00CB52CA"/>
    <w:rsid w:val="00CC02D9"/>
    <w:rsid w:val="00CC1A14"/>
    <w:rsid w:val="00CC5C2E"/>
    <w:rsid w:val="00CD09FD"/>
    <w:rsid w:val="00CD654C"/>
    <w:rsid w:val="00CE72FE"/>
    <w:rsid w:val="00CF1BD2"/>
    <w:rsid w:val="00CF5D56"/>
    <w:rsid w:val="00CF71A6"/>
    <w:rsid w:val="00D013E0"/>
    <w:rsid w:val="00D01C82"/>
    <w:rsid w:val="00D0572E"/>
    <w:rsid w:val="00D21C03"/>
    <w:rsid w:val="00D2620E"/>
    <w:rsid w:val="00D267EC"/>
    <w:rsid w:val="00D33460"/>
    <w:rsid w:val="00D35A2E"/>
    <w:rsid w:val="00D371CC"/>
    <w:rsid w:val="00D430D3"/>
    <w:rsid w:val="00D5025D"/>
    <w:rsid w:val="00D512AA"/>
    <w:rsid w:val="00D671EC"/>
    <w:rsid w:val="00D7455C"/>
    <w:rsid w:val="00D80AEE"/>
    <w:rsid w:val="00D8781E"/>
    <w:rsid w:val="00D90E0D"/>
    <w:rsid w:val="00D94095"/>
    <w:rsid w:val="00D97DD4"/>
    <w:rsid w:val="00DA538E"/>
    <w:rsid w:val="00DB3F39"/>
    <w:rsid w:val="00DB5020"/>
    <w:rsid w:val="00DC0DCF"/>
    <w:rsid w:val="00DC4B9B"/>
    <w:rsid w:val="00DC78C6"/>
    <w:rsid w:val="00DC7CC7"/>
    <w:rsid w:val="00DD1D9D"/>
    <w:rsid w:val="00DD3C23"/>
    <w:rsid w:val="00DE06FA"/>
    <w:rsid w:val="00DE4B02"/>
    <w:rsid w:val="00DE4B3A"/>
    <w:rsid w:val="00DE5D5C"/>
    <w:rsid w:val="00DF0B37"/>
    <w:rsid w:val="00E04831"/>
    <w:rsid w:val="00E06F28"/>
    <w:rsid w:val="00E07556"/>
    <w:rsid w:val="00E1108B"/>
    <w:rsid w:val="00E13F28"/>
    <w:rsid w:val="00E14E15"/>
    <w:rsid w:val="00E15F11"/>
    <w:rsid w:val="00E219C4"/>
    <w:rsid w:val="00E23581"/>
    <w:rsid w:val="00E46E5C"/>
    <w:rsid w:val="00E6108D"/>
    <w:rsid w:val="00E675A8"/>
    <w:rsid w:val="00E7117A"/>
    <w:rsid w:val="00E7359D"/>
    <w:rsid w:val="00E77E75"/>
    <w:rsid w:val="00E81246"/>
    <w:rsid w:val="00E849C9"/>
    <w:rsid w:val="00E86053"/>
    <w:rsid w:val="00E86A1D"/>
    <w:rsid w:val="00E90079"/>
    <w:rsid w:val="00E90B4D"/>
    <w:rsid w:val="00EA276F"/>
    <w:rsid w:val="00EA2BD4"/>
    <w:rsid w:val="00EA6877"/>
    <w:rsid w:val="00EA7B48"/>
    <w:rsid w:val="00EB670D"/>
    <w:rsid w:val="00ED308C"/>
    <w:rsid w:val="00ED3A47"/>
    <w:rsid w:val="00ED3A99"/>
    <w:rsid w:val="00ED4D7C"/>
    <w:rsid w:val="00ED569A"/>
    <w:rsid w:val="00ED763A"/>
    <w:rsid w:val="00EE1F1C"/>
    <w:rsid w:val="00EE54FB"/>
    <w:rsid w:val="00EF6946"/>
    <w:rsid w:val="00EF703C"/>
    <w:rsid w:val="00EF7371"/>
    <w:rsid w:val="00F0475E"/>
    <w:rsid w:val="00F22178"/>
    <w:rsid w:val="00F2261F"/>
    <w:rsid w:val="00F2294F"/>
    <w:rsid w:val="00F2501A"/>
    <w:rsid w:val="00F25C17"/>
    <w:rsid w:val="00F26487"/>
    <w:rsid w:val="00F32CD5"/>
    <w:rsid w:val="00F3516D"/>
    <w:rsid w:val="00F35A0C"/>
    <w:rsid w:val="00F40782"/>
    <w:rsid w:val="00F4370F"/>
    <w:rsid w:val="00F52CB9"/>
    <w:rsid w:val="00F66905"/>
    <w:rsid w:val="00F712AA"/>
    <w:rsid w:val="00F71935"/>
    <w:rsid w:val="00F82E35"/>
    <w:rsid w:val="00F850BB"/>
    <w:rsid w:val="00F862BD"/>
    <w:rsid w:val="00F91509"/>
    <w:rsid w:val="00F92423"/>
    <w:rsid w:val="00FA1230"/>
    <w:rsid w:val="00FA701E"/>
    <w:rsid w:val="00FA7CE4"/>
    <w:rsid w:val="00FB1D89"/>
    <w:rsid w:val="00FB31FA"/>
    <w:rsid w:val="00FB3E8B"/>
    <w:rsid w:val="00FB768F"/>
    <w:rsid w:val="00FC1E2F"/>
    <w:rsid w:val="00FC4A02"/>
    <w:rsid w:val="00FD0877"/>
    <w:rsid w:val="00FD6DE2"/>
    <w:rsid w:val="00FF0DF6"/>
    <w:rsid w:val="00FF46F5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06011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06011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6011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6011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6011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060116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060116"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200B07"/>
    <w:rPr>
      <w:rFonts w:eastAsia="Calibri"/>
      <w:sz w:val="24"/>
      <w:szCs w:val="22"/>
      <w:lang w:eastAsia="en-US"/>
    </w:rPr>
  </w:style>
  <w:style w:type="paragraph" w:styleId="a6">
    <w:name w:val="List Paragraph"/>
    <w:basedOn w:val="a"/>
    <w:qFormat/>
    <w:rsid w:val="009014C9"/>
    <w:pPr>
      <w:ind w:left="720"/>
      <w:contextualSpacing/>
    </w:pPr>
  </w:style>
  <w:style w:type="paragraph" w:customStyle="1" w:styleId="ConsPlusNormal">
    <w:name w:val="ConsPlusNormal"/>
    <w:link w:val="ConsPlusNormal0"/>
    <w:rsid w:val="002539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5391E"/>
    <w:rPr>
      <w:rFonts w:ascii="Arial" w:hAnsi="Arial" w:cs="Arial"/>
      <w:lang w:val="ru-RU" w:eastAsia="ru-RU" w:bidi="ar-SA"/>
    </w:rPr>
  </w:style>
  <w:style w:type="table" w:customStyle="1" w:styleId="10">
    <w:name w:val="Сетка таблицы1"/>
    <w:basedOn w:val="a1"/>
    <w:next w:val="a4"/>
    <w:uiPriority w:val="59"/>
    <w:rsid w:val="00773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!Разделы документа Знак"/>
    <w:basedOn w:val="a0"/>
    <w:link w:val="2"/>
    <w:rsid w:val="00FD0877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D0877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D0877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060116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rsid w:val="00060116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rsid w:val="00FD087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06011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060116"/>
    <w:rPr>
      <w:color w:val="0000FF"/>
      <w:u w:val="none"/>
    </w:rPr>
  </w:style>
  <w:style w:type="paragraph" w:customStyle="1" w:styleId="Application">
    <w:name w:val="Application!Приложение"/>
    <w:rsid w:val="0006011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6011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6011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06011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060116"/>
    <w:rPr>
      <w:sz w:val="28"/>
    </w:rPr>
  </w:style>
  <w:style w:type="character" w:styleId="aa">
    <w:name w:val="FollowedHyperlink"/>
    <w:basedOn w:val="a0"/>
    <w:rsid w:val="009A50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06011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06011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6011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6011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6011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060116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060116"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200B07"/>
    <w:rPr>
      <w:rFonts w:eastAsia="Calibri"/>
      <w:sz w:val="24"/>
      <w:szCs w:val="22"/>
      <w:lang w:eastAsia="en-US"/>
    </w:rPr>
  </w:style>
  <w:style w:type="paragraph" w:styleId="a6">
    <w:name w:val="List Paragraph"/>
    <w:basedOn w:val="a"/>
    <w:qFormat/>
    <w:rsid w:val="009014C9"/>
    <w:pPr>
      <w:ind w:left="720"/>
      <w:contextualSpacing/>
    </w:pPr>
  </w:style>
  <w:style w:type="paragraph" w:customStyle="1" w:styleId="ConsPlusNormal">
    <w:name w:val="ConsPlusNormal"/>
    <w:link w:val="ConsPlusNormal0"/>
    <w:rsid w:val="002539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5391E"/>
    <w:rPr>
      <w:rFonts w:ascii="Arial" w:hAnsi="Arial" w:cs="Arial"/>
      <w:lang w:val="ru-RU" w:eastAsia="ru-RU" w:bidi="ar-SA"/>
    </w:rPr>
  </w:style>
  <w:style w:type="table" w:customStyle="1" w:styleId="10">
    <w:name w:val="Сетка таблицы1"/>
    <w:basedOn w:val="a1"/>
    <w:next w:val="a4"/>
    <w:uiPriority w:val="59"/>
    <w:rsid w:val="00773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!Разделы документа Знак"/>
    <w:basedOn w:val="a0"/>
    <w:link w:val="2"/>
    <w:rsid w:val="00FD0877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D0877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D0877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060116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rsid w:val="00060116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rsid w:val="00FD087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06011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060116"/>
    <w:rPr>
      <w:color w:val="0000FF"/>
      <w:u w:val="none"/>
    </w:rPr>
  </w:style>
  <w:style w:type="paragraph" w:customStyle="1" w:styleId="Application">
    <w:name w:val="Application!Приложение"/>
    <w:rsid w:val="0006011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6011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6011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06011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060116"/>
    <w:rPr>
      <w:sz w:val="28"/>
    </w:rPr>
  </w:style>
  <w:style w:type="character" w:styleId="aa">
    <w:name w:val="FollowedHyperlink"/>
    <w:basedOn w:val="a0"/>
    <w:rsid w:val="009A50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-registr2:8081/content/act/19848a69-3bbe-4b51-9bcd-e1900279a21e.doc" TargetMode="External"/><Relationship Id="rId13" Type="http://schemas.openxmlformats.org/officeDocument/2006/relationships/hyperlink" Target="http://bd-registr2:8081/content/act/d232ed07-d6dc-4e06-aaa0-075b9b8d6a73.doc" TargetMode="External"/><Relationship Id="rId18" Type="http://schemas.openxmlformats.org/officeDocument/2006/relationships/hyperlink" Target="http://bd-registr2:8081/content/act/f375a95f-671d-445d-adb3-30c007720dd6.doc" TargetMode="External"/><Relationship Id="rId26" Type="http://schemas.openxmlformats.org/officeDocument/2006/relationships/hyperlink" Target="http://nla-service.scli.ru:8080/rnla-links/w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d-registr2:8081/content/act/88d72e96-9453-4f56-b95a-7a5ce264cef5.doc" TargetMode="External"/><Relationship Id="rId7" Type="http://schemas.openxmlformats.org/officeDocument/2006/relationships/hyperlink" Target="http://bd-registr2:8081/content/act/f375a95f-671d-445d-adb3-30c007720dd6.doc" TargetMode="External"/><Relationship Id="rId12" Type="http://schemas.openxmlformats.org/officeDocument/2006/relationships/hyperlink" Target="http://bd-registr2:8081/content/act/faf01266-9b35-4c30-bc68-01be5d9e6dbc.doc" TargetMode="External"/><Relationship Id="rId17" Type="http://schemas.openxmlformats.org/officeDocument/2006/relationships/hyperlink" Target="http://bd-registr2:8081/content/act/f7b53a05-70b8-48b5-b98f-bc7589c37c8a.doc" TargetMode="External"/><Relationship Id="rId25" Type="http://schemas.openxmlformats.org/officeDocument/2006/relationships/hyperlink" Target="http://bd-registr2:8081/content/act/827f29db-d8ce-486c-acd4-c9c2669c9b31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bd-registr2:8081/content/act/e6564a48-f783-42ec-953c-86bee89bf8e5.doc" TargetMode="External"/><Relationship Id="rId20" Type="http://schemas.openxmlformats.org/officeDocument/2006/relationships/hyperlink" Target="http://bd-registr2:8081/content/act/277ec727-d18b-4fa8-8582-f696d788ac52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d-registr2:8081/content/act/f7b53a05-70b8-48b5-b98f-bc7589c37c8a.doc" TargetMode="External"/><Relationship Id="rId11" Type="http://schemas.openxmlformats.org/officeDocument/2006/relationships/hyperlink" Target="http://bd-registr2:8081/content/act/a8dd4bfc-4868-4a28-860c-d00e521d4b1e.doc" TargetMode="External"/><Relationship Id="rId24" Type="http://schemas.openxmlformats.org/officeDocument/2006/relationships/hyperlink" Target="http://bd-registr2:8081/content/act/d232ed07-d6dc-4e06-aaa0-075b9b8d6a73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d-registr2:8081/content/act/1e64e07c-0028-455b-9907-38930abce801.doc" TargetMode="External"/><Relationship Id="rId23" Type="http://schemas.openxmlformats.org/officeDocument/2006/relationships/hyperlink" Target="http://bd-registr2:8081/content/act/faf01266-9b35-4c30-bc68-01be5d9e6dbc.doc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d-registr2:8081/content/act/88d72e96-9453-4f56-b95a-7a5ce264cef5.doc" TargetMode="External"/><Relationship Id="rId19" Type="http://schemas.openxmlformats.org/officeDocument/2006/relationships/hyperlink" Target="http://bd-registr2:8081/content/act/19848a69-3bbe-4b51-9bcd-e1900279a21e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d-registr2:8081/content/act/277ec727-d18b-4fa8-8582-f696d788ac52.doc" TargetMode="External"/><Relationship Id="rId14" Type="http://schemas.openxmlformats.org/officeDocument/2006/relationships/hyperlink" Target="http://bd-registr2:8081/content/act/827f29db-d8ce-486c-acd4-c9c2669c9b31.doc" TargetMode="External"/><Relationship Id="rId22" Type="http://schemas.openxmlformats.org/officeDocument/2006/relationships/hyperlink" Target="http://bd-registr2:8081/content/act/a8dd4bfc-4868-4a28-860c-d00e521d4b1e.doc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12</Pages>
  <Words>3488</Words>
  <Characters>19885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cp:lastPrinted>2016-03-22T14:14:00Z</cp:lastPrinted>
  <dcterms:created xsi:type="dcterms:W3CDTF">2023-02-09T09:31:00Z</dcterms:created>
  <dcterms:modified xsi:type="dcterms:W3CDTF">2023-02-09T09:31:00Z</dcterms:modified>
</cp:coreProperties>
</file>