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0D" w:rsidRDefault="0028480D" w:rsidP="0028480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0D" w:rsidRDefault="0028480D" w:rsidP="0028480D">
      <w:pPr>
        <w:pStyle w:val="a7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28480D" w:rsidRDefault="0028480D" w:rsidP="0028480D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28480D" w:rsidRDefault="0028480D" w:rsidP="0028480D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28480D" w:rsidRDefault="0028480D" w:rsidP="0028480D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28480D" w:rsidRDefault="0028480D" w:rsidP="0028480D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28480D" w:rsidRDefault="0028480D" w:rsidP="0028480D">
      <w:pPr>
        <w:pStyle w:val="a7"/>
        <w:rPr>
          <w:rFonts w:ascii="Georgia" w:hAnsi="Georgia"/>
          <w:sz w:val="26"/>
          <w:szCs w:val="26"/>
        </w:rPr>
      </w:pPr>
    </w:p>
    <w:p w:rsidR="0028480D" w:rsidRDefault="0028480D" w:rsidP="0028480D">
      <w:pPr>
        <w:pStyle w:val="a9"/>
      </w:pPr>
      <w:proofErr w:type="gramStart"/>
      <w:r>
        <w:t>Р</w:t>
      </w:r>
      <w:proofErr w:type="gramEnd"/>
      <w:r>
        <w:t xml:space="preserve"> Е Ш Е Н И Е</w:t>
      </w:r>
    </w:p>
    <w:p w:rsidR="0028480D" w:rsidRDefault="0028480D" w:rsidP="0028480D">
      <w:pPr>
        <w:pBdr>
          <w:top w:val="thinThickMediumGap" w:sz="24" w:space="0" w:color="auto"/>
        </w:pBdr>
      </w:pPr>
    </w:p>
    <w:p w:rsidR="0028480D" w:rsidRPr="00C105BA" w:rsidRDefault="004A757A" w:rsidP="0028480D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 w:rsidRPr="00C105BA">
        <w:rPr>
          <w:b/>
          <w:sz w:val="26"/>
          <w:szCs w:val="26"/>
        </w:rPr>
        <w:t>о</w:t>
      </w:r>
      <w:r w:rsidR="0028480D" w:rsidRPr="00C105BA">
        <w:rPr>
          <w:b/>
          <w:sz w:val="26"/>
          <w:szCs w:val="26"/>
        </w:rPr>
        <w:t>т</w:t>
      </w:r>
      <w:r w:rsidR="004320BF" w:rsidRPr="00C105BA">
        <w:rPr>
          <w:b/>
          <w:sz w:val="26"/>
          <w:szCs w:val="26"/>
        </w:rPr>
        <w:t xml:space="preserve"> 22</w:t>
      </w:r>
      <w:r w:rsidRPr="00C105BA">
        <w:rPr>
          <w:b/>
          <w:sz w:val="26"/>
          <w:szCs w:val="26"/>
        </w:rPr>
        <w:t xml:space="preserve"> декабря </w:t>
      </w:r>
      <w:r w:rsidR="0028480D" w:rsidRPr="00C105BA">
        <w:rPr>
          <w:b/>
          <w:sz w:val="26"/>
          <w:szCs w:val="26"/>
        </w:rPr>
        <w:t>202</w:t>
      </w:r>
      <w:r w:rsidR="004320BF" w:rsidRPr="00C105BA">
        <w:rPr>
          <w:b/>
          <w:sz w:val="26"/>
          <w:szCs w:val="26"/>
        </w:rPr>
        <w:t xml:space="preserve">2 </w:t>
      </w:r>
      <w:r w:rsidR="0028480D" w:rsidRPr="00C105BA">
        <w:rPr>
          <w:b/>
          <w:sz w:val="26"/>
          <w:szCs w:val="26"/>
        </w:rPr>
        <w:t>года</w:t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</w:r>
      <w:r w:rsidR="0028480D" w:rsidRPr="00C105BA">
        <w:rPr>
          <w:b/>
          <w:sz w:val="26"/>
          <w:szCs w:val="26"/>
        </w:rPr>
        <w:tab/>
        <w:t xml:space="preserve">№ </w:t>
      </w:r>
      <w:r w:rsidRPr="00C105BA">
        <w:rPr>
          <w:b/>
          <w:sz w:val="26"/>
          <w:szCs w:val="26"/>
        </w:rPr>
        <w:t>235</w:t>
      </w:r>
    </w:p>
    <w:p w:rsidR="00984C53" w:rsidRPr="00C105BA" w:rsidRDefault="00984C53" w:rsidP="0028480D">
      <w:pPr>
        <w:ind w:right="3401"/>
        <w:jc w:val="both"/>
        <w:rPr>
          <w:b/>
          <w:bCs/>
          <w:i/>
          <w:iCs/>
          <w:sz w:val="26"/>
          <w:szCs w:val="26"/>
        </w:rPr>
      </w:pPr>
    </w:p>
    <w:p w:rsidR="0028480D" w:rsidRPr="00C105BA" w:rsidRDefault="0028480D" w:rsidP="0028480D">
      <w:pPr>
        <w:ind w:right="3401"/>
        <w:jc w:val="both"/>
        <w:rPr>
          <w:b/>
          <w:bCs/>
          <w:i/>
          <w:iCs/>
          <w:sz w:val="26"/>
          <w:szCs w:val="26"/>
        </w:rPr>
      </w:pPr>
      <w:r w:rsidRPr="00C105BA">
        <w:rPr>
          <w:b/>
          <w:bCs/>
          <w:i/>
          <w:iCs/>
          <w:sz w:val="26"/>
          <w:szCs w:val="26"/>
        </w:rPr>
        <w:t xml:space="preserve">Об утверждении размера платы за пользование жилыми помещениями (платы за наем) для нанимателей по договорам социального найма и договорам найма жилых помещений жилищного фонда городского </w:t>
      </w:r>
      <w:r w:rsidR="00B014C0" w:rsidRPr="00C105BA">
        <w:rPr>
          <w:b/>
          <w:bCs/>
          <w:i/>
          <w:iCs/>
          <w:sz w:val="26"/>
          <w:szCs w:val="26"/>
        </w:rPr>
        <w:t>поселения «Город Малоярославец</w:t>
      </w:r>
    </w:p>
    <w:p w:rsidR="0028480D" w:rsidRPr="00C105BA" w:rsidRDefault="0028480D" w:rsidP="0028480D">
      <w:pPr>
        <w:jc w:val="both"/>
        <w:rPr>
          <w:b/>
          <w:bCs/>
          <w:i/>
          <w:iCs/>
          <w:sz w:val="26"/>
          <w:szCs w:val="26"/>
        </w:rPr>
      </w:pPr>
    </w:p>
    <w:p w:rsidR="0028480D" w:rsidRPr="00C105BA" w:rsidRDefault="0028480D" w:rsidP="0028480D">
      <w:pPr>
        <w:ind w:firstLine="709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В соответствии со </w:t>
      </w:r>
      <w:hyperlink r:id="rId9" w:history="1">
        <w:r w:rsidRPr="00C105BA">
          <w:rPr>
            <w:sz w:val="26"/>
            <w:szCs w:val="26"/>
          </w:rPr>
          <w:t>статьями 154</w:t>
        </w:r>
      </w:hyperlink>
      <w:r w:rsidRPr="00C105BA">
        <w:rPr>
          <w:sz w:val="26"/>
          <w:szCs w:val="26"/>
        </w:rPr>
        <w:t xml:space="preserve">, </w:t>
      </w:r>
      <w:hyperlink r:id="rId10" w:history="1">
        <w:r w:rsidRPr="00C105BA">
          <w:rPr>
            <w:sz w:val="26"/>
            <w:szCs w:val="26"/>
          </w:rPr>
          <w:t>155</w:t>
        </w:r>
      </w:hyperlink>
      <w:r w:rsidRPr="00C105BA">
        <w:rPr>
          <w:sz w:val="26"/>
          <w:szCs w:val="26"/>
        </w:rPr>
        <w:t xml:space="preserve">, </w:t>
      </w:r>
      <w:hyperlink r:id="rId11" w:history="1">
        <w:r w:rsidRPr="00C105BA">
          <w:rPr>
            <w:sz w:val="26"/>
            <w:szCs w:val="26"/>
          </w:rPr>
          <w:t>156</w:t>
        </w:r>
      </w:hyperlink>
      <w:r w:rsidRPr="00C105BA">
        <w:rPr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C105BA">
          <w:rPr>
            <w:sz w:val="26"/>
            <w:szCs w:val="26"/>
          </w:rPr>
          <w:t>статьями 41</w:t>
        </w:r>
      </w:hyperlink>
      <w:r w:rsidRPr="00C105BA">
        <w:rPr>
          <w:sz w:val="26"/>
          <w:szCs w:val="26"/>
        </w:rPr>
        <w:t xml:space="preserve">, </w:t>
      </w:r>
      <w:hyperlink r:id="rId13" w:history="1">
        <w:r w:rsidRPr="00C105BA">
          <w:rPr>
            <w:sz w:val="26"/>
            <w:szCs w:val="26"/>
          </w:rPr>
          <w:t>42</w:t>
        </w:r>
      </w:hyperlink>
      <w:r w:rsidRPr="00C105BA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4" w:history="1">
        <w:r w:rsidRPr="00C105BA">
          <w:rPr>
            <w:sz w:val="26"/>
            <w:szCs w:val="26"/>
          </w:rPr>
          <w:t>законом</w:t>
        </w:r>
      </w:hyperlink>
      <w:r w:rsidRPr="00C105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C105BA">
          <w:rPr>
            <w:sz w:val="26"/>
            <w:szCs w:val="26"/>
          </w:rPr>
          <w:t>приказом</w:t>
        </w:r>
      </w:hyperlink>
      <w:r w:rsidRPr="00C105BA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C105BA">
        <w:rPr>
          <w:sz w:val="26"/>
          <w:szCs w:val="26"/>
        </w:rPr>
        <w:t>пр</w:t>
      </w:r>
      <w:proofErr w:type="spellEnd"/>
      <w:proofErr w:type="gramEnd"/>
      <w:r w:rsidRPr="00C105BA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</w:t>
      </w:r>
      <w:hyperlink r:id="rId16" w:history="1">
        <w:r w:rsidRPr="00C105BA">
          <w:rPr>
            <w:sz w:val="26"/>
            <w:szCs w:val="26"/>
          </w:rPr>
          <w:t>ст.</w:t>
        </w:r>
      </w:hyperlink>
      <w:r w:rsidRPr="00C105BA">
        <w:rPr>
          <w:sz w:val="26"/>
          <w:szCs w:val="26"/>
        </w:rPr>
        <w:t xml:space="preserve"> 26 Устава муниципального образования городского поселения «Город Малоярославец»  городская Дума городского поселения «Город Малоярославец»</w:t>
      </w:r>
    </w:p>
    <w:p w:rsidR="0028480D" w:rsidRPr="00C105BA" w:rsidRDefault="0028480D" w:rsidP="0028480D">
      <w:pPr>
        <w:ind w:firstLine="709"/>
        <w:jc w:val="both"/>
        <w:rPr>
          <w:sz w:val="26"/>
          <w:szCs w:val="26"/>
        </w:rPr>
      </w:pPr>
    </w:p>
    <w:p w:rsidR="0028480D" w:rsidRPr="00C105BA" w:rsidRDefault="0028480D" w:rsidP="0028480D">
      <w:pPr>
        <w:jc w:val="center"/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РЕШИЛА:</w:t>
      </w:r>
    </w:p>
    <w:p w:rsidR="0028480D" w:rsidRPr="00C105BA" w:rsidRDefault="0028480D" w:rsidP="0028480D">
      <w:pPr>
        <w:jc w:val="both"/>
        <w:rPr>
          <w:b/>
          <w:bCs/>
          <w:i/>
          <w:iCs/>
          <w:sz w:val="26"/>
          <w:szCs w:val="26"/>
        </w:rPr>
      </w:pPr>
    </w:p>
    <w:p w:rsidR="00B014C0" w:rsidRPr="00C105BA" w:rsidRDefault="00B014C0" w:rsidP="00B014C0">
      <w:pPr>
        <w:widowControl w:val="0"/>
        <w:ind w:firstLine="708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1. Утвердить </w:t>
      </w:r>
      <w:hyperlink w:anchor="Par37" w:history="1">
        <w:r w:rsidRPr="00C105BA">
          <w:rPr>
            <w:sz w:val="26"/>
            <w:szCs w:val="26"/>
          </w:rPr>
          <w:t>Методику</w:t>
        </w:r>
      </w:hyperlink>
      <w:r w:rsidRPr="00C105BA">
        <w:rPr>
          <w:sz w:val="26"/>
          <w:szCs w:val="26"/>
        </w:rPr>
        <w:t xml:space="preserve">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«Город Малоярославец» (Приложение № 1 к настоящему Решению).</w:t>
      </w:r>
    </w:p>
    <w:p w:rsidR="00B014C0" w:rsidRPr="00C105BA" w:rsidRDefault="00B014C0" w:rsidP="00B014C0">
      <w:pPr>
        <w:widowControl w:val="0"/>
        <w:ind w:firstLine="708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2. Утвердить </w:t>
      </w:r>
      <w:hyperlink w:anchor="Par132" w:history="1">
        <w:r w:rsidRPr="00C105BA">
          <w:rPr>
            <w:sz w:val="26"/>
            <w:szCs w:val="26"/>
          </w:rPr>
          <w:t>размер</w:t>
        </w:r>
      </w:hyperlink>
      <w:r w:rsidRPr="00C105BA">
        <w:rPr>
          <w:sz w:val="26"/>
          <w:szCs w:val="26"/>
        </w:rPr>
        <w:t xml:space="preserve">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(за исключением договоров коммерческого найма) муниципального жилищного фонда городского поселения «Город Малоярославец» (Прил</w:t>
      </w:r>
      <w:r w:rsidR="00AC2B52" w:rsidRPr="00C105BA">
        <w:rPr>
          <w:sz w:val="26"/>
          <w:szCs w:val="26"/>
        </w:rPr>
        <w:t>ожение № 2 к настоящему Решению).</w:t>
      </w:r>
    </w:p>
    <w:p w:rsidR="00AC2B52" w:rsidRPr="00C105BA" w:rsidRDefault="00AC2B52" w:rsidP="00AC2B52">
      <w:pPr>
        <w:widowControl w:val="0"/>
        <w:ind w:firstLine="708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3. Денежные средства, полученные по договорам найма (за наем), направлять на капитальный ремонт муниципального жилищного фонда.</w:t>
      </w:r>
    </w:p>
    <w:p w:rsidR="00A17A85" w:rsidRPr="00C105BA" w:rsidRDefault="00AC2B52" w:rsidP="00A17A85">
      <w:pPr>
        <w:tabs>
          <w:tab w:val="left" w:pos="7371"/>
          <w:tab w:val="left" w:pos="10205"/>
        </w:tabs>
        <w:ind w:right="-1" w:firstLine="567"/>
        <w:jc w:val="both"/>
        <w:rPr>
          <w:sz w:val="26"/>
          <w:szCs w:val="26"/>
        </w:rPr>
      </w:pPr>
      <w:r w:rsidRPr="00C105BA">
        <w:rPr>
          <w:sz w:val="26"/>
          <w:szCs w:val="26"/>
        </w:rPr>
        <w:lastRenderedPageBreak/>
        <w:t xml:space="preserve">4. </w:t>
      </w:r>
      <w:proofErr w:type="gramStart"/>
      <w:r w:rsidRPr="00C105BA">
        <w:rPr>
          <w:sz w:val="26"/>
          <w:szCs w:val="26"/>
        </w:rPr>
        <w:t>Признать утратившим</w:t>
      </w:r>
      <w:r w:rsidR="00A17A85" w:rsidRPr="00C105BA">
        <w:rPr>
          <w:sz w:val="26"/>
          <w:szCs w:val="26"/>
        </w:rPr>
        <w:t>и</w:t>
      </w:r>
      <w:r w:rsidRPr="00C105BA">
        <w:rPr>
          <w:sz w:val="26"/>
          <w:szCs w:val="26"/>
        </w:rPr>
        <w:t xml:space="preserve"> силу </w:t>
      </w:r>
      <w:r w:rsidR="003D185F" w:rsidRPr="00C105BA">
        <w:rPr>
          <w:sz w:val="26"/>
          <w:szCs w:val="26"/>
        </w:rPr>
        <w:t>Р</w:t>
      </w:r>
      <w:r w:rsidR="00A17A85" w:rsidRPr="00C105BA">
        <w:rPr>
          <w:sz w:val="26"/>
          <w:szCs w:val="26"/>
        </w:rPr>
        <w:t>ешение городской Думы городского поселения «Город Малоярославец» от 16.02.2017 № 172 «</w:t>
      </w:r>
      <w:r w:rsidR="00A17A85" w:rsidRPr="00C105BA">
        <w:rPr>
          <w:bCs/>
          <w:iCs/>
          <w:sz w:val="26"/>
          <w:szCs w:val="26"/>
        </w:rPr>
        <w:t xml:space="preserve">Об утверждении размера платы за пользование жилыми помещениями (платы за наем) для нанимателей по договорам социального найма и договорам найма жилых помещений жилищного фонда городского поселения «Город Малоярославец» и </w:t>
      </w:r>
      <w:r w:rsidR="003D185F" w:rsidRPr="00C105BA">
        <w:rPr>
          <w:sz w:val="26"/>
          <w:szCs w:val="26"/>
        </w:rPr>
        <w:t>Р</w:t>
      </w:r>
      <w:r w:rsidR="00A17A85" w:rsidRPr="00C105BA">
        <w:rPr>
          <w:sz w:val="26"/>
          <w:szCs w:val="26"/>
        </w:rPr>
        <w:t>ешение городской Думы городского поселения «Город Малоярославец» от 03.02.2022 № 153 «О внесении изменений в Решение городской Думы городского</w:t>
      </w:r>
      <w:proofErr w:type="gramEnd"/>
      <w:r w:rsidR="00A17A85" w:rsidRPr="00C105BA">
        <w:rPr>
          <w:sz w:val="26"/>
          <w:szCs w:val="26"/>
        </w:rPr>
        <w:t xml:space="preserve"> поселения «Город Малоярославец» от16.02.2017 №172 «Об утверждении размера платы за пользование жилыми помещениями (платы за наем) для нанимателей по договорам социального найма и договорам найма жилых помещений жилищного фонда городского поселения «Город Малоярославец».</w:t>
      </w:r>
    </w:p>
    <w:p w:rsidR="00A17A85" w:rsidRPr="00C105BA" w:rsidRDefault="00A17A85" w:rsidP="00A17A85">
      <w:pPr>
        <w:tabs>
          <w:tab w:val="left" w:pos="7371"/>
          <w:tab w:val="left" w:pos="10205"/>
        </w:tabs>
        <w:ind w:right="-1" w:firstLine="567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5. </w:t>
      </w:r>
      <w:r w:rsidRPr="00C105BA">
        <w:rPr>
          <w:bCs/>
          <w:sz w:val="26"/>
          <w:szCs w:val="26"/>
        </w:rPr>
        <w:t xml:space="preserve">Контроль над исполнением настоящего решения возложить на Главу администрации </w:t>
      </w:r>
      <w:r w:rsidRPr="00C105BA">
        <w:rPr>
          <w:sz w:val="26"/>
          <w:szCs w:val="26"/>
        </w:rPr>
        <w:t>муниципального образования городское поселение «Город Малоярославец» М.А.Крылова.</w:t>
      </w:r>
    </w:p>
    <w:p w:rsidR="00B014C0" w:rsidRPr="00C105BA" w:rsidRDefault="00A17A85" w:rsidP="00A17A85">
      <w:pPr>
        <w:tabs>
          <w:tab w:val="left" w:pos="7371"/>
          <w:tab w:val="left" w:pos="10205"/>
        </w:tabs>
        <w:ind w:right="-1" w:firstLine="567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6. Настоящее решение вступает в силу со дня его официального опубликования в газете «Малоярославецкий край» и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B014C0" w:rsidRPr="00C105BA" w:rsidRDefault="00B014C0" w:rsidP="00B014C0">
      <w:pPr>
        <w:widowControl w:val="0"/>
        <w:jc w:val="both"/>
        <w:rPr>
          <w:sz w:val="26"/>
          <w:szCs w:val="26"/>
        </w:rPr>
      </w:pPr>
    </w:p>
    <w:p w:rsidR="00B014C0" w:rsidRPr="00C105BA" w:rsidRDefault="00B014C0" w:rsidP="00B014C0">
      <w:pPr>
        <w:widowControl w:val="0"/>
        <w:jc w:val="both"/>
        <w:rPr>
          <w:sz w:val="26"/>
          <w:szCs w:val="26"/>
        </w:rPr>
      </w:pPr>
    </w:p>
    <w:p w:rsidR="0028480D" w:rsidRPr="00C105BA" w:rsidRDefault="0028480D" w:rsidP="0028480D">
      <w:pPr>
        <w:pStyle w:val="a5"/>
        <w:spacing w:after="60" w:line="240" w:lineRule="atLeast"/>
        <w:jc w:val="both"/>
        <w:rPr>
          <w:bCs/>
          <w:sz w:val="26"/>
          <w:szCs w:val="26"/>
        </w:rPr>
      </w:pPr>
    </w:p>
    <w:p w:rsidR="0028480D" w:rsidRPr="00C105BA" w:rsidRDefault="0028480D" w:rsidP="00C105BA">
      <w:pPr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Глава муниципального образования</w:t>
      </w:r>
    </w:p>
    <w:p w:rsidR="0028480D" w:rsidRPr="00C105BA" w:rsidRDefault="004320BF" w:rsidP="00C105BA">
      <w:pPr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г</w:t>
      </w:r>
      <w:r w:rsidR="0028480D" w:rsidRPr="00C105BA">
        <w:rPr>
          <w:b/>
          <w:bCs/>
          <w:sz w:val="26"/>
          <w:szCs w:val="26"/>
        </w:rPr>
        <w:t>ородско</w:t>
      </w:r>
      <w:r w:rsidR="00DA3622" w:rsidRPr="00C105BA">
        <w:rPr>
          <w:b/>
          <w:bCs/>
          <w:sz w:val="26"/>
          <w:szCs w:val="26"/>
        </w:rPr>
        <w:t>е</w:t>
      </w:r>
      <w:r w:rsidR="0028480D" w:rsidRPr="00C105BA">
        <w:rPr>
          <w:b/>
          <w:bCs/>
          <w:sz w:val="26"/>
          <w:szCs w:val="26"/>
        </w:rPr>
        <w:t xml:space="preserve"> поселени</w:t>
      </w:r>
      <w:r w:rsidR="00DA3622" w:rsidRPr="00C105BA">
        <w:rPr>
          <w:b/>
          <w:bCs/>
          <w:sz w:val="26"/>
          <w:szCs w:val="26"/>
        </w:rPr>
        <w:t>е</w:t>
      </w:r>
      <w:r w:rsidR="0028480D" w:rsidRPr="00C105BA">
        <w:rPr>
          <w:b/>
          <w:bCs/>
          <w:sz w:val="26"/>
          <w:szCs w:val="26"/>
        </w:rPr>
        <w:t xml:space="preserve"> «Город Малоярославец»</w:t>
      </w:r>
      <w:r w:rsidR="0028480D" w:rsidRPr="00C105BA">
        <w:rPr>
          <w:b/>
          <w:bCs/>
          <w:sz w:val="26"/>
          <w:szCs w:val="26"/>
        </w:rPr>
        <w:tab/>
      </w:r>
      <w:r w:rsidR="0028480D" w:rsidRPr="00C105BA">
        <w:rPr>
          <w:b/>
          <w:bCs/>
          <w:sz w:val="26"/>
          <w:szCs w:val="26"/>
        </w:rPr>
        <w:tab/>
      </w:r>
      <w:r w:rsidR="0028480D" w:rsidRPr="00C105BA">
        <w:rPr>
          <w:b/>
          <w:bCs/>
          <w:sz w:val="26"/>
          <w:szCs w:val="26"/>
        </w:rPr>
        <w:tab/>
        <w:t>И.С. Олефиренко</w:t>
      </w:r>
    </w:p>
    <w:p w:rsidR="0028480D" w:rsidRPr="00C105BA" w:rsidRDefault="0028480D" w:rsidP="0028480D">
      <w:pPr>
        <w:spacing w:after="60"/>
        <w:rPr>
          <w:b/>
          <w:bCs/>
          <w:sz w:val="26"/>
          <w:szCs w:val="26"/>
        </w:rPr>
      </w:pPr>
    </w:p>
    <w:p w:rsidR="002445AD" w:rsidRDefault="002445AD" w:rsidP="0028480D">
      <w:pPr>
        <w:spacing w:after="60"/>
        <w:rPr>
          <w:b/>
          <w:bCs/>
          <w:sz w:val="26"/>
          <w:szCs w:val="26"/>
        </w:rPr>
        <w:sectPr w:rsidR="002445AD" w:rsidSect="00C105BA">
          <w:head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7A85" w:rsidRPr="00617AFA" w:rsidRDefault="00A17A85" w:rsidP="00A17A85">
      <w:pPr>
        <w:jc w:val="right"/>
        <w:rPr>
          <w:rFonts w:eastAsiaTheme="minorHAnsi"/>
          <w:bCs/>
          <w:sz w:val="26"/>
          <w:szCs w:val="26"/>
        </w:rPr>
      </w:pPr>
      <w:bookmarkStart w:id="0" w:name="_GoBack"/>
      <w:r w:rsidRPr="00617AFA">
        <w:rPr>
          <w:rFonts w:eastAsiaTheme="minorHAnsi"/>
          <w:bCs/>
          <w:sz w:val="26"/>
          <w:szCs w:val="26"/>
        </w:rPr>
        <w:t xml:space="preserve">Приложение №1 </w:t>
      </w:r>
    </w:p>
    <w:p w:rsidR="00A17A85" w:rsidRPr="00617AFA" w:rsidRDefault="00A17A85" w:rsidP="00A17A85">
      <w:pPr>
        <w:jc w:val="right"/>
        <w:rPr>
          <w:rFonts w:eastAsiaTheme="minorHAnsi"/>
          <w:bCs/>
          <w:sz w:val="26"/>
          <w:szCs w:val="26"/>
        </w:rPr>
      </w:pPr>
      <w:r w:rsidRPr="00617AFA">
        <w:rPr>
          <w:rFonts w:eastAsiaTheme="minorHAnsi"/>
          <w:bCs/>
          <w:sz w:val="26"/>
          <w:szCs w:val="26"/>
        </w:rPr>
        <w:t xml:space="preserve">к Решению городской Думы </w:t>
      </w:r>
    </w:p>
    <w:p w:rsidR="00A17A85" w:rsidRPr="00617AFA" w:rsidRDefault="00A17A85" w:rsidP="00A17A85">
      <w:pPr>
        <w:jc w:val="right"/>
        <w:rPr>
          <w:rFonts w:eastAsiaTheme="minorHAnsi"/>
          <w:bCs/>
          <w:sz w:val="26"/>
          <w:szCs w:val="26"/>
        </w:rPr>
      </w:pPr>
      <w:r w:rsidRPr="00617AFA">
        <w:rPr>
          <w:rFonts w:eastAsiaTheme="minorHAnsi"/>
          <w:bCs/>
          <w:sz w:val="26"/>
          <w:szCs w:val="26"/>
        </w:rPr>
        <w:t xml:space="preserve">городского поселения «Город Малоярославец» от </w:t>
      </w:r>
      <w:r w:rsidR="00DA3622" w:rsidRPr="00617AFA">
        <w:rPr>
          <w:rFonts w:eastAsiaTheme="minorHAnsi"/>
          <w:bCs/>
          <w:sz w:val="26"/>
          <w:szCs w:val="26"/>
        </w:rPr>
        <w:t>22 декабря 2022 г.</w:t>
      </w:r>
      <w:r w:rsidRPr="00617AFA">
        <w:rPr>
          <w:rFonts w:eastAsiaTheme="minorHAnsi"/>
          <w:bCs/>
          <w:sz w:val="26"/>
          <w:szCs w:val="26"/>
        </w:rPr>
        <w:t xml:space="preserve"> №</w:t>
      </w:r>
      <w:r w:rsidR="00247ED8" w:rsidRPr="00617AFA">
        <w:rPr>
          <w:rFonts w:eastAsiaTheme="minorHAnsi"/>
          <w:bCs/>
          <w:sz w:val="26"/>
          <w:szCs w:val="26"/>
        </w:rPr>
        <w:t>235</w:t>
      </w:r>
    </w:p>
    <w:bookmarkEnd w:id="0"/>
    <w:p w:rsidR="0028480D" w:rsidRPr="00C105BA" w:rsidRDefault="0028480D" w:rsidP="0028480D">
      <w:pPr>
        <w:rPr>
          <w:b/>
          <w:bCs/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МЕТОДИКА</w:t>
      </w: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РАСЧЕТА РАЗМЕРА ПЛАТЫ ЗА ПОЛЬЗОВАНИЕ ЖИЛЫМИ ПОМЕЩЕНИЯМИ</w:t>
      </w: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(ПЛАТЫ ЗА НАЕМ) ДЛЯ НАНИМАТЕЛЕЙ ЖИЛЫХ ПОМЕЩЕНИЙ ПО ДОГОВОРАМ</w:t>
      </w: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СОЦИАЛЬНОГО НАЙМА И ДОГОВОРАМ НАЙМА ЖИЛЫХ ПОМЕЩЕНИЙ</w:t>
      </w: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05BA">
        <w:rPr>
          <w:b/>
          <w:bCs/>
          <w:sz w:val="26"/>
          <w:szCs w:val="26"/>
        </w:rPr>
        <w:t>МУНИЦИПАЛЬНОГО ЖИЛИЩНОГО ФОНДА ГОРОДСКОГО ПОСЕЛЕНИЯ "ГОРОДМАЛОЯРОСЛАВЕЦ"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05BA">
        <w:rPr>
          <w:sz w:val="26"/>
          <w:szCs w:val="26"/>
        </w:rPr>
        <w:t>1. Общие положения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Настоящая Методика определяет порядок расчета размера платы за наем жилых помещений для нанимателей жилых помещений по договорам социального найма и договорам найма жилых помещений (далее - плата за наем жилых помещений) муниципального жилищного фонда городского поселения "Город Малоярославец".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Понятия, используемые в настоящей Методике, употребляются в значениях, определенных Жилищным кодексом Российской Федерации.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05BA">
        <w:rPr>
          <w:sz w:val="26"/>
          <w:szCs w:val="26"/>
        </w:rPr>
        <w:t>2. Базовый размер платы за наем жилого помещения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2.1. Базовый размер платы за наем жилого помещения определяется по формуле: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Н</w:t>
      </w:r>
      <w:r w:rsidRPr="00C105BA">
        <w:rPr>
          <w:sz w:val="26"/>
          <w:szCs w:val="26"/>
          <w:vertAlign w:val="subscript"/>
        </w:rPr>
        <w:t>Б</w:t>
      </w:r>
      <w:r w:rsidRPr="00C105BA">
        <w:rPr>
          <w:sz w:val="26"/>
          <w:szCs w:val="26"/>
        </w:rPr>
        <w:t xml:space="preserve"> = </w:t>
      </w:r>
      <w:proofErr w:type="spellStart"/>
      <w:r w:rsidRPr="00C105BA">
        <w:rPr>
          <w:sz w:val="26"/>
          <w:szCs w:val="26"/>
        </w:rPr>
        <w:t>СР</w:t>
      </w:r>
      <w:r w:rsidRPr="00C105BA">
        <w:rPr>
          <w:sz w:val="26"/>
          <w:szCs w:val="26"/>
          <w:vertAlign w:val="subscript"/>
        </w:rPr>
        <w:t>с</w:t>
      </w:r>
      <w:proofErr w:type="spellEnd"/>
      <w:r w:rsidRPr="00C105BA">
        <w:rPr>
          <w:sz w:val="26"/>
          <w:szCs w:val="26"/>
        </w:rPr>
        <w:t xml:space="preserve"> x 0,001 x К</w:t>
      </w:r>
      <w:r w:rsidRPr="00C105BA">
        <w:rPr>
          <w:sz w:val="26"/>
          <w:szCs w:val="26"/>
          <w:vertAlign w:val="subscript"/>
        </w:rPr>
        <w:t>с</w:t>
      </w:r>
      <w:r w:rsidRPr="00C105BA">
        <w:rPr>
          <w:sz w:val="26"/>
          <w:szCs w:val="26"/>
        </w:rPr>
        <w:t>,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где Н</w:t>
      </w:r>
      <w:r w:rsidRPr="00C105BA">
        <w:rPr>
          <w:sz w:val="26"/>
          <w:szCs w:val="26"/>
          <w:vertAlign w:val="subscript"/>
        </w:rPr>
        <w:t>Б</w:t>
      </w:r>
      <w:r w:rsidRPr="00C105BA">
        <w:rPr>
          <w:sz w:val="26"/>
          <w:szCs w:val="26"/>
        </w:rPr>
        <w:t xml:space="preserve"> - базовый размер платы за наем жилого помещения;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105BA">
        <w:rPr>
          <w:sz w:val="26"/>
          <w:szCs w:val="26"/>
        </w:rPr>
        <w:t>СР</w:t>
      </w:r>
      <w:r w:rsidRPr="00C105BA">
        <w:rPr>
          <w:sz w:val="26"/>
          <w:szCs w:val="26"/>
          <w:vertAlign w:val="subscript"/>
        </w:rPr>
        <w:t>с</w:t>
      </w:r>
      <w:proofErr w:type="spellEnd"/>
      <w:r w:rsidRPr="00C105BA">
        <w:rPr>
          <w:sz w:val="26"/>
          <w:szCs w:val="26"/>
        </w:rPr>
        <w:t xml:space="preserve"> - средняя цена 1 кв. м на вторичном рынке жилья по Калужской области,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К</w:t>
      </w:r>
      <w:r w:rsidRPr="00C105BA">
        <w:rPr>
          <w:sz w:val="26"/>
          <w:szCs w:val="26"/>
          <w:vertAlign w:val="subscript"/>
        </w:rPr>
        <w:t>с</w:t>
      </w:r>
      <w:r w:rsidRPr="00C105BA">
        <w:rPr>
          <w:sz w:val="26"/>
          <w:szCs w:val="26"/>
        </w:rPr>
        <w:t xml:space="preserve"> - коэффициент соответствия платы.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2.2. Средняя цена 1 кв. м на вторичном рынке жилья определяется по данным территориального органа Федеральной службы государственной статистики по Калужской области (</w:t>
      </w:r>
      <w:proofErr w:type="spellStart"/>
      <w:r w:rsidRPr="00C105BA">
        <w:rPr>
          <w:sz w:val="26"/>
          <w:szCs w:val="26"/>
        </w:rPr>
        <w:t>Калугастат</w:t>
      </w:r>
      <w:proofErr w:type="spellEnd"/>
      <w:r w:rsidRPr="00C105BA">
        <w:rPr>
          <w:sz w:val="26"/>
          <w:szCs w:val="26"/>
        </w:rPr>
        <w:t>).</w:t>
      </w:r>
    </w:p>
    <w:p w:rsidR="00A17A85" w:rsidRPr="00C105BA" w:rsidRDefault="00A17A85" w:rsidP="004320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2.3. Величина коэффициента соответствия платы за наем жилого помещения,</w:t>
      </w:r>
      <w:r w:rsidR="004320BF" w:rsidRPr="00C105BA">
        <w:rPr>
          <w:sz w:val="26"/>
          <w:szCs w:val="26"/>
        </w:rPr>
        <w:t xml:space="preserve"> </w:t>
      </w:r>
      <w:r w:rsidRPr="00C105BA">
        <w:rPr>
          <w:sz w:val="26"/>
          <w:szCs w:val="26"/>
        </w:rPr>
        <w:t>предоставленного по договору социального найма или договору найма жилого помещения</w:t>
      </w:r>
      <w:r w:rsidR="004320BF" w:rsidRPr="00C105BA">
        <w:rPr>
          <w:sz w:val="26"/>
          <w:szCs w:val="26"/>
        </w:rPr>
        <w:t xml:space="preserve"> </w:t>
      </w:r>
      <w:r w:rsidRPr="00C105BA">
        <w:rPr>
          <w:sz w:val="26"/>
          <w:szCs w:val="26"/>
        </w:rPr>
        <w:t>государственного или муниципального жилищного фонда для целей настоящего расчета,</w:t>
      </w:r>
      <w:r w:rsidR="004320BF" w:rsidRPr="00C105BA">
        <w:rPr>
          <w:sz w:val="26"/>
          <w:szCs w:val="26"/>
        </w:rPr>
        <w:t xml:space="preserve"> </w:t>
      </w:r>
      <w:r w:rsidRPr="00C105BA">
        <w:rPr>
          <w:sz w:val="26"/>
          <w:szCs w:val="26"/>
        </w:rPr>
        <w:t>составляет 0,15..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05BA">
        <w:rPr>
          <w:sz w:val="26"/>
          <w:szCs w:val="26"/>
        </w:rPr>
        <w:t>3. Коэффициент, характеризующий качество и благоустройство</w:t>
      </w: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05BA">
        <w:rPr>
          <w:sz w:val="26"/>
          <w:szCs w:val="26"/>
        </w:rPr>
        <w:t>жилого помещения, месторасположение дома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3.1.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3.2. Интегральное значение </w:t>
      </w:r>
      <w:proofErr w:type="spellStart"/>
      <w:r w:rsidRPr="00C105BA">
        <w:rPr>
          <w:sz w:val="26"/>
          <w:szCs w:val="26"/>
        </w:rPr>
        <w:t>К</w:t>
      </w:r>
      <w:proofErr w:type="gramStart"/>
      <w:r w:rsidRPr="00C105BA">
        <w:rPr>
          <w:sz w:val="26"/>
          <w:szCs w:val="26"/>
          <w:vertAlign w:val="subscript"/>
        </w:rPr>
        <w:t>j</w:t>
      </w:r>
      <w:proofErr w:type="spellEnd"/>
      <w:proofErr w:type="gramEnd"/>
      <w:r w:rsidRPr="00C105BA">
        <w:rPr>
          <w:sz w:val="26"/>
          <w:szCs w:val="26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noProof/>
          <w:position w:val="-24"/>
          <w:sz w:val="26"/>
          <w:szCs w:val="26"/>
        </w:rPr>
        <w:drawing>
          <wp:inline distT="0" distB="0" distL="0" distR="0" wp14:anchorId="2BF9A6E4" wp14:editId="23843094">
            <wp:extent cx="1285875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где </w:t>
      </w:r>
      <w:proofErr w:type="spellStart"/>
      <w:r w:rsidRPr="00C105BA">
        <w:rPr>
          <w:sz w:val="26"/>
          <w:szCs w:val="26"/>
        </w:rPr>
        <w:t>К</w:t>
      </w:r>
      <w:proofErr w:type="gramStart"/>
      <w:r w:rsidRPr="00C105BA">
        <w:rPr>
          <w:sz w:val="26"/>
          <w:szCs w:val="26"/>
          <w:vertAlign w:val="subscript"/>
        </w:rPr>
        <w:t>j</w:t>
      </w:r>
      <w:proofErr w:type="spellEnd"/>
      <w:proofErr w:type="gramEnd"/>
      <w:r w:rsidRPr="00C105BA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К</w:t>
      </w:r>
      <w:proofErr w:type="gramStart"/>
      <w:r w:rsidRPr="00C105BA">
        <w:rPr>
          <w:sz w:val="26"/>
          <w:szCs w:val="26"/>
          <w:vertAlign w:val="subscript"/>
        </w:rPr>
        <w:t>1</w:t>
      </w:r>
      <w:proofErr w:type="gramEnd"/>
      <w:r w:rsidRPr="00C105BA">
        <w:rPr>
          <w:sz w:val="26"/>
          <w:szCs w:val="26"/>
        </w:rPr>
        <w:t xml:space="preserve"> - коэффициент, характеризующий качество жилого помещения;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К</w:t>
      </w:r>
      <w:proofErr w:type="gramStart"/>
      <w:r w:rsidRPr="00C105BA">
        <w:rPr>
          <w:sz w:val="26"/>
          <w:szCs w:val="26"/>
          <w:vertAlign w:val="subscript"/>
        </w:rPr>
        <w:t>2</w:t>
      </w:r>
      <w:proofErr w:type="gramEnd"/>
      <w:r w:rsidRPr="00C105BA">
        <w:rPr>
          <w:sz w:val="26"/>
          <w:szCs w:val="26"/>
        </w:rPr>
        <w:t xml:space="preserve"> - коэффициент, характеризующий благоустройство жилого помещения;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К</w:t>
      </w:r>
      <w:r w:rsidRPr="00C105BA">
        <w:rPr>
          <w:sz w:val="26"/>
          <w:szCs w:val="26"/>
          <w:vertAlign w:val="subscript"/>
        </w:rPr>
        <w:t>3</w:t>
      </w:r>
      <w:r w:rsidRPr="00C105BA">
        <w:rPr>
          <w:sz w:val="26"/>
          <w:szCs w:val="26"/>
        </w:rPr>
        <w:t xml:space="preserve"> - коэффициент, характеризующий месторасположение дома.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3.3. Для целей настоящ</w:t>
      </w:r>
      <w:r w:rsidR="004320BF" w:rsidRPr="00C105BA">
        <w:rPr>
          <w:sz w:val="26"/>
          <w:szCs w:val="26"/>
        </w:rPr>
        <w:t>ей</w:t>
      </w:r>
      <w:r w:rsidRPr="00C105BA">
        <w:rPr>
          <w:sz w:val="26"/>
          <w:szCs w:val="26"/>
        </w:rPr>
        <w:t xml:space="preserve"> </w:t>
      </w:r>
      <w:r w:rsidR="004320BF" w:rsidRPr="00C105BA">
        <w:rPr>
          <w:sz w:val="26"/>
          <w:szCs w:val="26"/>
        </w:rPr>
        <w:t>Методики</w:t>
      </w:r>
      <w:r w:rsidRPr="00C105BA">
        <w:rPr>
          <w:sz w:val="26"/>
          <w:szCs w:val="26"/>
        </w:rPr>
        <w:t xml:space="preserve"> применяются следующие коэффициенты: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86"/>
        <w:gridCol w:w="3406"/>
        <w:gridCol w:w="1134"/>
      </w:tblGrid>
      <w:tr w:rsidR="00A17A85" w:rsidRPr="00C105BA" w:rsidTr="00A16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 xml:space="preserve">N </w:t>
            </w:r>
            <w:proofErr w:type="gramStart"/>
            <w:r w:rsidRPr="00C105BA">
              <w:rPr>
                <w:sz w:val="26"/>
                <w:szCs w:val="26"/>
              </w:rPr>
              <w:t>п</w:t>
            </w:r>
            <w:proofErr w:type="gramEnd"/>
            <w:r w:rsidRPr="00C105BA">
              <w:rPr>
                <w:sz w:val="26"/>
                <w:szCs w:val="26"/>
              </w:rPr>
              <w:t>/п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Наименование коэффициентов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Значение</w:t>
            </w:r>
          </w:p>
        </w:tc>
      </w:tr>
      <w:tr w:rsidR="00A17A85" w:rsidRPr="00C105BA" w:rsidTr="00A16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К</w:t>
            </w:r>
            <w:r w:rsidRPr="00C105BA">
              <w:rPr>
                <w:sz w:val="26"/>
                <w:szCs w:val="26"/>
                <w:vertAlign w:val="subscript"/>
              </w:rPr>
              <w:t>3</w:t>
            </w:r>
            <w:r w:rsidRPr="00C105BA">
              <w:rPr>
                <w:sz w:val="26"/>
                <w:szCs w:val="26"/>
              </w:rPr>
              <w:t xml:space="preserve"> - коэффициент, характеризующий месторасположение дома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Все многоквартирные и жилые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1,0</w:t>
            </w:r>
          </w:p>
        </w:tc>
      </w:tr>
      <w:tr w:rsidR="00A17A85" w:rsidRPr="00C105BA" w:rsidTr="00A167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К</w:t>
            </w:r>
            <w:proofErr w:type="gramStart"/>
            <w:r w:rsidRPr="00C105BA">
              <w:rPr>
                <w:sz w:val="26"/>
                <w:szCs w:val="26"/>
                <w:vertAlign w:val="subscript"/>
              </w:rPr>
              <w:t>1</w:t>
            </w:r>
            <w:proofErr w:type="gramEnd"/>
            <w:r w:rsidRPr="00C105BA">
              <w:rPr>
                <w:sz w:val="26"/>
                <w:szCs w:val="26"/>
              </w:rPr>
              <w:t xml:space="preserve"> - коэффициент, характеризующий качество жилого помещения (учитывающий срок эксплуатации многоквартирного и жилого дома)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От 0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1,2</w:t>
            </w:r>
          </w:p>
        </w:tc>
      </w:tr>
      <w:tr w:rsidR="00A17A85" w:rsidRPr="00C105BA" w:rsidTr="00A167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От 21 до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1,0</w:t>
            </w:r>
          </w:p>
        </w:tc>
      </w:tr>
      <w:tr w:rsidR="00A17A85" w:rsidRPr="00C105BA" w:rsidTr="00A167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Свыше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0,9</w:t>
            </w:r>
          </w:p>
        </w:tc>
      </w:tr>
      <w:tr w:rsidR="00A17A85" w:rsidRPr="00C105BA" w:rsidTr="00A167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3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К</w:t>
            </w:r>
            <w:proofErr w:type="gramStart"/>
            <w:r w:rsidRPr="00C105BA">
              <w:rPr>
                <w:sz w:val="26"/>
                <w:szCs w:val="26"/>
                <w:vertAlign w:val="subscript"/>
              </w:rPr>
              <w:t>2</w:t>
            </w:r>
            <w:proofErr w:type="gramEnd"/>
            <w:r w:rsidRPr="00C105BA">
              <w:rPr>
                <w:sz w:val="26"/>
                <w:szCs w:val="26"/>
              </w:rPr>
              <w:t xml:space="preserve"> - коэффициент, характеризующий благоустройство жилого помещения (учитывающий благоустройство многоквартирного и жилого дома)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 xml:space="preserve">Многоквартирные и жилые дома, за исключением домов без централизованного холодного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1,0</w:t>
            </w:r>
          </w:p>
        </w:tc>
      </w:tr>
      <w:tr w:rsidR="00A17A85" w:rsidRPr="00C105BA" w:rsidTr="00A167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 xml:space="preserve">Многоквартирные и жилые дома без централизованного холодного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85" w:rsidRPr="00C105BA" w:rsidRDefault="00A17A85" w:rsidP="00A1675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105BA">
              <w:rPr>
                <w:sz w:val="26"/>
                <w:szCs w:val="26"/>
              </w:rPr>
              <w:t>0,8</w:t>
            </w:r>
          </w:p>
        </w:tc>
      </w:tr>
    </w:tbl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05BA">
        <w:rPr>
          <w:sz w:val="26"/>
          <w:szCs w:val="26"/>
        </w:rPr>
        <w:t>4. Размер платы за наем одного квадратного метра жилого</w:t>
      </w:r>
    </w:p>
    <w:p w:rsidR="00A17A85" w:rsidRPr="00C105BA" w:rsidRDefault="00A17A85" w:rsidP="00A17A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05BA">
        <w:rPr>
          <w:sz w:val="26"/>
          <w:szCs w:val="26"/>
        </w:rPr>
        <w:t>помещения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>4.1. Размер платы за наем одного квадратного метра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C105BA">
        <w:rPr>
          <w:sz w:val="26"/>
          <w:szCs w:val="26"/>
        </w:rPr>
        <w:t>П</w:t>
      </w:r>
      <w:r w:rsidRPr="00C105BA">
        <w:rPr>
          <w:sz w:val="26"/>
          <w:szCs w:val="26"/>
          <w:vertAlign w:val="subscript"/>
        </w:rPr>
        <w:t>н</w:t>
      </w:r>
      <w:proofErr w:type="spellEnd"/>
      <w:proofErr w:type="gramEnd"/>
      <w:r w:rsidRPr="00C105BA">
        <w:rPr>
          <w:sz w:val="26"/>
          <w:szCs w:val="26"/>
        </w:rPr>
        <w:t xml:space="preserve"> = </w:t>
      </w:r>
      <w:proofErr w:type="spellStart"/>
      <w:r w:rsidRPr="00C105BA">
        <w:rPr>
          <w:sz w:val="26"/>
          <w:szCs w:val="26"/>
        </w:rPr>
        <w:t>Н</w:t>
      </w:r>
      <w:r w:rsidRPr="00C105BA">
        <w:rPr>
          <w:sz w:val="26"/>
          <w:szCs w:val="26"/>
          <w:vertAlign w:val="subscript"/>
        </w:rPr>
        <w:t>б</w:t>
      </w:r>
      <w:proofErr w:type="spellEnd"/>
      <w:r w:rsidRPr="00C105BA">
        <w:rPr>
          <w:sz w:val="26"/>
          <w:szCs w:val="26"/>
        </w:rPr>
        <w:t xml:space="preserve"> x </w:t>
      </w:r>
      <w:proofErr w:type="spellStart"/>
      <w:r w:rsidRPr="00C105BA">
        <w:rPr>
          <w:sz w:val="26"/>
          <w:szCs w:val="26"/>
        </w:rPr>
        <w:t>К</w:t>
      </w:r>
      <w:r w:rsidRPr="00C105BA">
        <w:rPr>
          <w:sz w:val="26"/>
          <w:szCs w:val="26"/>
          <w:vertAlign w:val="subscript"/>
        </w:rPr>
        <w:t>j</w:t>
      </w:r>
      <w:proofErr w:type="spellEnd"/>
      <w:r w:rsidRPr="00C105BA">
        <w:rPr>
          <w:sz w:val="26"/>
          <w:szCs w:val="26"/>
        </w:rPr>
        <w:t>,</w:t>
      </w:r>
    </w:p>
    <w:p w:rsidR="00A17A85" w:rsidRPr="00C105BA" w:rsidRDefault="00A17A85" w:rsidP="00A17A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5BA">
        <w:rPr>
          <w:sz w:val="26"/>
          <w:szCs w:val="26"/>
        </w:rPr>
        <w:t xml:space="preserve">где </w:t>
      </w:r>
      <w:proofErr w:type="spellStart"/>
      <w:proofErr w:type="gramStart"/>
      <w:r w:rsidRPr="00C105BA">
        <w:rPr>
          <w:sz w:val="26"/>
          <w:szCs w:val="26"/>
        </w:rPr>
        <w:t>П</w:t>
      </w:r>
      <w:r w:rsidRPr="00C105BA">
        <w:rPr>
          <w:sz w:val="26"/>
          <w:szCs w:val="26"/>
          <w:vertAlign w:val="subscript"/>
        </w:rPr>
        <w:t>н</w:t>
      </w:r>
      <w:proofErr w:type="spellEnd"/>
      <w:proofErr w:type="gramEnd"/>
      <w:r w:rsidRPr="00C105BA">
        <w:rPr>
          <w:sz w:val="26"/>
          <w:szCs w:val="26"/>
        </w:rPr>
        <w:t xml:space="preserve"> - размер платы за наем одного квадратного метра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105BA">
        <w:rPr>
          <w:sz w:val="26"/>
          <w:szCs w:val="26"/>
        </w:rPr>
        <w:t>Н</w:t>
      </w:r>
      <w:r w:rsidRPr="00C105BA">
        <w:rPr>
          <w:sz w:val="26"/>
          <w:szCs w:val="26"/>
          <w:vertAlign w:val="subscript"/>
        </w:rPr>
        <w:t>б</w:t>
      </w:r>
      <w:proofErr w:type="spellEnd"/>
      <w:r w:rsidRPr="00C105BA">
        <w:rPr>
          <w:sz w:val="26"/>
          <w:szCs w:val="26"/>
        </w:rPr>
        <w:t xml:space="preserve"> - базовый размер платы за наем жилого помещения;</w:t>
      </w:r>
    </w:p>
    <w:p w:rsidR="00A17A85" w:rsidRPr="00C105BA" w:rsidRDefault="00A17A85" w:rsidP="00A17A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C105BA">
        <w:rPr>
          <w:sz w:val="26"/>
          <w:szCs w:val="26"/>
        </w:rPr>
        <w:t>К</w:t>
      </w:r>
      <w:proofErr w:type="gramStart"/>
      <w:r w:rsidRPr="00C105BA">
        <w:rPr>
          <w:sz w:val="26"/>
          <w:szCs w:val="26"/>
          <w:vertAlign w:val="subscript"/>
        </w:rPr>
        <w:t>j</w:t>
      </w:r>
      <w:proofErr w:type="spellEnd"/>
      <w:proofErr w:type="gramEnd"/>
      <w:r w:rsidRPr="00C105BA"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:rsidR="0028480D" w:rsidRDefault="0028480D" w:rsidP="0028480D">
      <w:pPr>
        <w:rPr>
          <w:b/>
          <w:bCs/>
          <w:sz w:val="26"/>
          <w:szCs w:val="26"/>
        </w:rPr>
      </w:pPr>
    </w:p>
    <w:p w:rsidR="00C105BA" w:rsidRDefault="00C105BA" w:rsidP="0028480D">
      <w:pPr>
        <w:rPr>
          <w:b/>
          <w:bCs/>
          <w:sz w:val="26"/>
          <w:szCs w:val="26"/>
        </w:rPr>
      </w:pPr>
    </w:p>
    <w:p w:rsidR="00C105BA" w:rsidRDefault="00C105BA" w:rsidP="0028480D">
      <w:pPr>
        <w:rPr>
          <w:b/>
          <w:bCs/>
          <w:sz w:val="26"/>
          <w:szCs w:val="26"/>
        </w:rPr>
      </w:pPr>
    </w:p>
    <w:p w:rsidR="002445AD" w:rsidRDefault="002445AD" w:rsidP="0028480D">
      <w:pPr>
        <w:rPr>
          <w:b/>
          <w:bCs/>
          <w:sz w:val="26"/>
          <w:szCs w:val="26"/>
        </w:rPr>
        <w:sectPr w:rsidR="002445AD" w:rsidSect="00C105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480D" w:rsidRPr="00617AFA" w:rsidRDefault="00BB1559" w:rsidP="0028480D">
      <w:pPr>
        <w:jc w:val="right"/>
        <w:rPr>
          <w:rFonts w:eastAsiaTheme="minorHAnsi"/>
          <w:bCs/>
          <w:sz w:val="26"/>
          <w:szCs w:val="26"/>
        </w:rPr>
      </w:pPr>
      <w:r w:rsidRPr="00617AFA">
        <w:rPr>
          <w:rFonts w:eastAsiaTheme="minorHAnsi"/>
          <w:bCs/>
          <w:sz w:val="26"/>
          <w:szCs w:val="26"/>
        </w:rPr>
        <w:t>Приложение №</w:t>
      </w:r>
      <w:r w:rsidR="00B014C0" w:rsidRPr="00617AFA">
        <w:rPr>
          <w:rFonts w:eastAsiaTheme="minorHAnsi"/>
          <w:bCs/>
          <w:sz w:val="26"/>
          <w:szCs w:val="26"/>
        </w:rPr>
        <w:t>2</w:t>
      </w:r>
      <w:r w:rsidR="0028480D" w:rsidRPr="00617AFA">
        <w:rPr>
          <w:rFonts w:eastAsiaTheme="minorHAnsi"/>
          <w:bCs/>
          <w:sz w:val="26"/>
          <w:szCs w:val="26"/>
        </w:rPr>
        <w:t xml:space="preserve"> </w:t>
      </w:r>
    </w:p>
    <w:p w:rsidR="00C105BA" w:rsidRPr="00617AFA" w:rsidRDefault="0028480D" w:rsidP="00C105BA">
      <w:pPr>
        <w:jc w:val="right"/>
        <w:rPr>
          <w:rFonts w:eastAsiaTheme="minorHAnsi"/>
          <w:bCs/>
          <w:sz w:val="26"/>
          <w:szCs w:val="26"/>
        </w:rPr>
      </w:pPr>
      <w:r w:rsidRPr="00617AFA">
        <w:rPr>
          <w:rFonts w:eastAsiaTheme="minorHAnsi"/>
          <w:bCs/>
          <w:sz w:val="26"/>
          <w:szCs w:val="26"/>
        </w:rPr>
        <w:t>к Решению городской Думы городского поселения «Город Малоярославец»</w:t>
      </w:r>
    </w:p>
    <w:p w:rsidR="0028480D" w:rsidRPr="00617AFA" w:rsidRDefault="0028480D" w:rsidP="00C105BA">
      <w:pPr>
        <w:jc w:val="right"/>
        <w:rPr>
          <w:rFonts w:eastAsiaTheme="minorHAnsi"/>
          <w:bCs/>
          <w:sz w:val="26"/>
          <w:szCs w:val="26"/>
        </w:rPr>
      </w:pPr>
      <w:r w:rsidRPr="00617AFA">
        <w:rPr>
          <w:rFonts w:eastAsiaTheme="minorHAnsi"/>
          <w:bCs/>
          <w:sz w:val="26"/>
          <w:szCs w:val="26"/>
        </w:rPr>
        <w:t xml:space="preserve"> от </w:t>
      </w:r>
      <w:r w:rsidR="00DA3622" w:rsidRPr="00617AFA">
        <w:rPr>
          <w:rFonts w:eastAsiaTheme="minorHAnsi"/>
          <w:bCs/>
          <w:sz w:val="26"/>
          <w:szCs w:val="26"/>
        </w:rPr>
        <w:t>22 декабря 2022 г.</w:t>
      </w:r>
      <w:r w:rsidRPr="00617AFA">
        <w:rPr>
          <w:rFonts w:eastAsiaTheme="minorHAnsi"/>
          <w:bCs/>
          <w:sz w:val="26"/>
          <w:szCs w:val="26"/>
        </w:rPr>
        <w:t xml:space="preserve"> №</w:t>
      </w:r>
      <w:r w:rsidR="00DA3622" w:rsidRPr="00617AFA">
        <w:rPr>
          <w:rFonts w:eastAsiaTheme="minorHAnsi"/>
          <w:bCs/>
          <w:sz w:val="26"/>
          <w:szCs w:val="26"/>
        </w:rPr>
        <w:t>235</w:t>
      </w:r>
    </w:p>
    <w:p w:rsidR="0028480D" w:rsidRPr="00C105BA" w:rsidRDefault="0028480D" w:rsidP="0028480D">
      <w:pPr>
        <w:jc w:val="center"/>
        <w:rPr>
          <w:rFonts w:eastAsiaTheme="minorHAnsi"/>
          <w:b/>
          <w:bCs/>
          <w:sz w:val="26"/>
          <w:szCs w:val="26"/>
        </w:rPr>
      </w:pPr>
    </w:p>
    <w:p w:rsidR="0028480D" w:rsidRPr="00C105BA" w:rsidRDefault="0028480D" w:rsidP="0028480D">
      <w:pPr>
        <w:jc w:val="center"/>
        <w:rPr>
          <w:rFonts w:eastAsiaTheme="minorHAnsi"/>
          <w:b/>
          <w:bCs/>
          <w:sz w:val="26"/>
          <w:szCs w:val="26"/>
        </w:rPr>
      </w:pPr>
      <w:r w:rsidRPr="00C105BA">
        <w:rPr>
          <w:rFonts w:eastAsiaTheme="minorHAnsi"/>
          <w:b/>
          <w:bCs/>
          <w:sz w:val="26"/>
          <w:szCs w:val="26"/>
        </w:rPr>
        <w:t xml:space="preserve">Размер платы за пользование жилыми помещениями </w:t>
      </w:r>
    </w:p>
    <w:p w:rsidR="0028480D" w:rsidRPr="00C105BA" w:rsidRDefault="0028480D" w:rsidP="0028480D">
      <w:pPr>
        <w:jc w:val="center"/>
        <w:rPr>
          <w:rFonts w:eastAsiaTheme="minorHAnsi"/>
          <w:b/>
          <w:bCs/>
          <w:sz w:val="26"/>
          <w:szCs w:val="26"/>
        </w:rPr>
      </w:pPr>
      <w:r w:rsidRPr="00C105BA">
        <w:rPr>
          <w:rFonts w:eastAsiaTheme="minorHAnsi"/>
          <w:b/>
          <w:bCs/>
          <w:sz w:val="26"/>
          <w:szCs w:val="26"/>
        </w:rPr>
        <w:t xml:space="preserve">(платы за наем) для нанимателей жилых помещений по договорам социального найма жилых помещений муниципального жилищного фонда </w:t>
      </w:r>
    </w:p>
    <w:p w:rsidR="0028480D" w:rsidRPr="00C105BA" w:rsidRDefault="0028480D" w:rsidP="0028480D">
      <w:pPr>
        <w:jc w:val="center"/>
        <w:rPr>
          <w:rFonts w:eastAsiaTheme="minorHAnsi"/>
          <w:b/>
          <w:bCs/>
          <w:sz w:val="26"/>
          <w:szCs w:val="26"/>
        </w:rPr>
      </w:pPr>
      <w:r w:rsidRPr="00C105BA">
        <w:rPr>
          <w:rFonts w:eastAsiaTheme="minorHAnsi"/>
          <w:b/>
          <w:bCs/>
          <w:sz w:val="26"/>
          <w:szCs w:val="26"/>
        </w:rPr>
        <w:t xml:space="preserve">городского поселения «Город Малоярославец» </w:t>
      </w:r>
    </w:p>
    <w:p w:rsidR="0028480D" w:rsidRPr="00C105BA" w:rsidRDefault="0028480D" w:rsidP="0028480D">
      <w:pPr>
        <w:jc w:val="center"/>
        <w:rPr>
          <w:rFonts w:eastAsiaTheme="minorHAnsi"/>
          <w:b/>
          <w:bCs/>
          <w:sz w:val="26"/>
          <w:szCs w:val="26"/>
        </w:rPr>
      </w:pPr>
      <w:proofErr w:type="gramStart"/>
      <w:r w:rsidRPr="00C105BA">
        <w:rPr>
          <w:rFonts w:eastAsiaTheme="minorHAnsi"/>
          <w:b/>
          <w:bCs/>
          <w:sz w:val="26"/>
          <w:szCs w:val="26"/>
        </w:rPr>
        <w:t xml:space="preserve">(за исключением нанимателей жилых помещений </w:t>
      </w:r>
      <w:proofErr w:type="gramEnd"/>
    </w:p>
    <w:p w:rsidR="0028480D" w:rsidRPr="00C105BA" w:rsidRDefault="0028480D" w:rsidP="0028480D">
      <w:pPr>
        <w:jc w:val="center"/>
        <w:rPr>
          <w:rFonts w:eastAsiaTheme="minorHAnsi"/>
          <w:b/>
          <w:bCs/>
          <w:sz w:val="26"/>
          <w:szCs w:val="26"/>
        </w:rPr>
      </w:pPr>
      <w:r w:rsidRPr="00C105BA">
        <w:rPr>
          <w:rFonts w:eastAsiaTheme="minorHAnsi"/>
          <w:b/>
          <w:bCs/>
          <w:sz w:val="26"/>
          <w:szCs w:val="26"/>
        </w:rPr>
        <w:t>по договорам коммерческого найма) на 2023 год</w:t>
      </w:r>
    </w:p>
    <w:p w:rsidR="0028480D" w:rsidRPr="00C105BA" w:rsidRDefault="0028480D" w:rsidP="0028480D">
      <w:pPr>
        <w:jc w:val="both"/>
        <w:rPr>
          <w:rFonts w:eastAsiaTheme="minorHAns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189"/>
      </w:tblGrid>
      <w:tr w:rsidR="0028480D" w:rsidRPr="00C105BA" w:rsidTr="00554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 xml:space="preserve">N </w:t>
            </w:r>
            <w:proofErr w:type="gramStart"/>
            <w:r w:rsidRPr="00C105BA">
              <w:rPr>
                <w:rFonts w:eastAsiaTheme="minorHAnsi"/>
                <w:sz w:val="26"/>
                <w:szCs w:val="26"/>
              </w:rPr>
              <w:t>п</w:t>
            </w:r>
            <w:proofErr w:type="gramEnd"/>
            <w:r w:rsidRPr="00C105BA">
              <w:rPr>
                <w:rFonts w:eastAsiaTheme="minorHAnsi"/>
                <w:sz w:val="26"/>
                <w:szCs w:val="26"/>
              </w:rPr>
              <w:t>/п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Плата за наем жилого помещения (руб./кв. м)</w:t>
            </w:r>
          </w:p>
        </w:tc>
      </w:tr>
      <w:tr w:rsidR="0028480D" w:rsidRPr="00C105BA" w:rsidTr="005540A2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Наименование жилых помещений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Размер оплаты, руб. за кв. м общей площади жилых помещений в месяц</w:t>
            </w:r>
          </w:p>
        </w:tc>
      </w:tr>
      <w:tr w:rsidR="0028480D" w:rsidRPr="00C105BA" w:rsidTr="005540A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105BA">
              <w:rPr>
                <w:rFonts w:eastAsiaTheme="minorHAnsi"/>
                <w:b/>
                <w:sz w:val="26"/>
                <w:szCs w:val="26"/>
              </w:rPr>
              <w:t>2023</w:t>
            </w:r>
          </w:p>
        </w:tc>
      </w:tr>
      <w:tr w:rsidR="0028480D" w:rsidRPr="00C105BA" w:rsidTr="00554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Жилые помещения в благоустроенных многоквартирных и жилых домах сроком эксплуатации до 20 лет (за исключением многоквартирных и жилых домов без централизованного холодного водоснабжения)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11,6</w:t>
            </w:r>
          </w:p>
        </w:tc>
      </w:tr>
      <w:tr w:rsidR="0028480D" w:rsidRPr="00C105BA" w:rsidTr="00554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Жилые помещения в благоустроенных многоквартирных и жилых домах сроком эксплуатации от 21 до 50 лет (за исключением многоквартирных и жилых домов без централизованного холодного водоснабжения)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10,9</w:t>
            </w:r>
          </w:p>
        </w:tc>
      </w:tr>
      <w:tr w:rsidR="0028480D" w:rsidRPr="00C105BA" w:rsidTr="00554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Жилые помещения в благоустроенных многоквартирных и жилых домах сроком эксплуатации свыше 50 лет (за исключением многоквартирных и жилых домов без централизованного холодного водоснабжения)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10,4</w:t>
            </w:r>
          </w:p>
        </w:tc>
      </w:tr>
      <w:tr w:rsidR="0028480D" w:rsidRPr="00C105BA" w:rsidTr="00554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Жилые помещения в многоквартирных и жилых домах без централизованного холодного водоснабжения сроком эксплуатации до 20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10,9</w:t>
            </w:r>
          </w:p>
        </w:tc>
      </w:tr>
      <w:tr w:rsidR="0028480D" w:rsidRPr="00C105BA" w:rsidTr="00554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Жилые помещения в многоквартирных и жилых домах без централизованного холодного водоснабжения сроком эксплуатации от 21 до 50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10,1</w:t>
            </w:r>
          </w:p>
        </w:tc>
      </w:tr>
      <w:tr w:rsidR="0028480D" w:rsidRPr="00C105BA" w:rsidTr="00554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Жилые помещения в многоквартирных и жилых домах без централизованного холодного водоснабжения сроком эксплуатации свыше 50 лет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D" w:rsidRPr="00C105BA" w:rsidRDefault="0028480D" w:rsidP="005540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C105BA">
              <w:rPr>
                <w:rFonts w:eastAsiaTheme="minorHAnsi"/>
                <w:sz w:val="26"/>
                <w:szCs w:val="26"/>
              </w:rPr>
              <w:t>9,8</w:t>
            </w:r>
          </w:p>
        </w:tc>
      </w:tr>
    </w:tbl>
    <w:p w:rsidR="005540A2" w:rsidRPr="00C105BA" w:rsidRDefault="005540A2">
      <w:pPr>
        <w:rPr>
          <w:sz w:val="26"/>
          <w:szCs w:val="26"/>
        </w:rPr>
      </w:pPr>
    </w:p>
    <w:sectPr w:rsidR="005540A2" w:rsidRPr="00C105BA" w:rsidSect="00C10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E3" w:rsidRDefault="00BA73E3" w:rsidP="00632EF8">
      <w:r>
        <w:separator/>
      </w:r>
    </w:p>
  </w:endnote>
  <w:endnote w:type="continuationSeparator" w:id="0">
    <w:p w:rsidR="00BA73E3" w:rsidRDefault="00BA73E3" w:rsidP="006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E3" w:rsidRDefault="00BA73E3" w:rsidP="00632EF8">
      <w:r>
        <w:separator/>
      </w:r>
    </w:p>
  </w:footnote>
  <w:footnote w:type="continuationSeparator" w:id="0">
    <w:p w:rsidR="00BA73E3" w:rsidRDefault="00BA73E3" w:rsidP="0063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A2" w:rsidRPr="00DB0099" w:rsidRDefault="005540A2" w:rsidP="005540A2">
    <w:pPr>
      <w:pStyle w:val="a3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B57"/>
    <w:multiLevelType w:val="hybridMultilevel"/>
    <w:tmpl w:val="C98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D"/>
    <w:rsid w:val="00021E38"/>
    <w:rsid w:val="002445AD"/>
    <w:rsid w:val="00247ED8"/>
    <w:rsid w:val="0028480D"/>
    <w:rsid w:val="00290EE4"/>
    <w:rsid w:val="002944C7"/>
    <w:rsid w:val="002A32DB"/>
    <w:rsid w:val="002D51F7"/>
    <w:rsid w:val="00330493"/>
    <w:rsid w:val="003D185F"/>
    <w:rsid w:val="004320BF"/>
    <w:rsid w:val="004A757A"/>
    <w:rsid w:val="004D5ECA"/>
    <w:rsid w:val="004F463E"/>
    <w:rsid w:val="00551B26"/>
    <w:rsid w:val="005540A2"/>
    <w:rsid w:val="005E1A75"/>
    <w:rsid w:val="00617AFA"/>
    <w:rsid w:val="00632EF8"/>
    <w:rsid w:val="00793A52"/>
    <w:rsid w:val="00895FC7"/>
    <w:rsid w:val="008E0DFD"/>
    <w:rsid w:val="0095028E"/>
    <w:rsid w:val="00984C53"/>
    <w:rsid w:val="00A17A85"/>
    <w:rsid w:val="00AC2B52"/>
    <w:rsid w:val="00AC44B0"/>
    <w:rsid w:val="00B014C0"/>
    <w:rsid w:val="00BA73E3"/>
    <w:rsid w:val="00BB1559"/>
    <w:rsid w:val="00C105BA"/>
    <w:rsid w:val="00C26E8E"/>
    <w:rsid w:val="00D24A7D"/>
    <w:rsid w:val="00DA3622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848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8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8480D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84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8480D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28480D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48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8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8480D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theme="minorBidi"/>
      <w:color w:val="00000A"/>
      <w:lang w:eastAsia="en-US"/>
    </w:rPr>
  </w:style>
  <w:style w:type="paragraph" w:styleId="ad">
    <w:name w:val="List Paragraph"/>
    <w:basedOn w:val="a"/>
    <w:uiPriority w:val="99"/>
    <w:qFormat/>
    <w:rsid w:val="00B014C0"/>
    <w:pPr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848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8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8480D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84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8480D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28480D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48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8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8480D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theme="minorBidi"/>
      <w:color w:val="00000A"/>
      <w:lang w:eastAsia="en-US"/>
    </w:rPr>
  </w:style>
  <w:style w:type="paragraph" w:styleId="ad">
    <w:name w:val="List Paragraph"/>
    <w:basedOn w:val="a"/>
    <w:uiPriority w:val="99"/>
    <w:qFormat/>
    <w:rsid w:val="00B014C0"/>
    <w:pPr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9C1C7012AB3428447640605C69B17EC3F0C897B32BFC99B73588D89C8C4846176E93A71959BC0D7C3556488FE8179849360FCB67F5Ez4M1M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C1C7012AB3428447640605C69B17EC3F0C897B32BFC99B73588D89C8C4846176E93A719598CBD7C3556488FE8179849360FCB67F5Ez4M1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1C7012AB3428447641808D0F749E23B01D27435BCC0C42D088BDE9794823436A93C24D4DDC4DD970620DEFB882ACBD734EFB67842431136F6F734z8M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C1C7012AB3428447640605C69B17EC3F0F847130BCC99B73588D89C8C4846176E93A719799C0DE920F748CB7D67398947FE2B5615E4312z2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C1C7012AB3428447640605C69B17EC3E088F7C34B7C99B73588D89C8C4846164E9627D959ED7DC961A22DDF1z8M1M" TargetMode="External"/><Relationship Id="rId10" Type="http://schemas.openxmlformats.org/officeDocument/2006/relationships/hyperlink" Target="consultantplus://offline/ref=19C1C7012AB3428447640605C69B17EC3F0F847130BCC99B73588D89C8C4846176E93A719799C0DD970F748CB7D67398947FE2B5615E4312z2M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C7012AB3428447640605C69B17EC3F0F847130BCC99B73588D89C8C4846176E93A719799C0DC970F748CB7D67398947FE2B5615E4312z2MAM" TargetMode="External"/><Relationship Id="rId14" Type="http://schemas.openxmlformats.org/officeDocument/2006/relationships/hyperlink" Target="consultantplus://offline/ref=19C1C7012AB3428447640605C69B17EC3F0F8B7835B8C99B73588D89C8C4846164E9627D959ED7DC961A22DDF1z8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2022-12-28T07:28:00Z</cp:lastPrinted>
  <dcterms:created xsi:type="dcterms:W3CDTF">2022-12-27T14:15:00Z</dcterms:created>
  <dcterms:modified xsi:type="dcterms:W3CDTF">2022-12-28T13:57:00Z</dcterms:modified>
</cp:coreProperties>
</file>