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60" w:rsidRPr="00982960" w:rsidRDefault="00982960" w:rsidP="00982960">
      <w:pPr>
        <w:jc w:val="right"/>
        <w:rPr>
          <w:rFonts w:ascii="Times New Roman" w:hAnsi="Times New Roman" w:cs="Times New Roman"/>
          <w:b/>
          <w:sz w:val="28"/>
          <w:szCs w:val="28"/>
        </w:rPr>
      </w:pPr>
      <w:bookmarkStart w:id="0" w:name="_GoBack"/>
      <w:bookmarkEnd w:id="0"/>
      <w:r w:rsidRPr="00982960">
        <w:rPr>
          <w:rFonts w:ascii="Times New Roman" w:hAnsi="Times New Roman" w:cs="Times New Roman"/>
          <w:b/>
          <w:sz w:val="28"/>
          <w:szCs w:val="28"/>
        </w:rPr>
        <w:t>ПРОЕКТ</w:t>
      </w:r>
    </w:p>
    <w:tbl>
      <w:tblPr>
        <w:tblW w:w="0" w:type="auto"/>
        <w:jc w:val="center"/>
        <w:tblLayout w:type="fixed"/>
        <w:tblLook w:val="00A0" w:firstRow="1" w:lastRow="0" w:firstColumn="1" w:lastColumn="0" w:noHBand="0" w:noVBand="0"/>
      </w:tblPr>
      <w:tblGrid>
        <w:gridCol w:w="3969"/>
      </w:tblGrid>
      <w:tr w:rsidR="00EC7864" w:rsidRPr="003E42B5" w:rsidTr="00D27095">
        <w:trPr>
          <w:trHeight w:val="1134"/>
          <w:jc w:val="center"/>
        </w:trPr>
        <w:tc>
          <w:tcPr>
            <w:tcW w:w="3969" w:type="dxa"/>
          </w:tcPr>
          <w:p w:rsidR="00EC7864" w:rsidRPr="003E42B5" w:rsidRDefault="00EC7864" w:rsidP="00D27095">
            <w:pPr>
              <w:spacing w:after="0" w:line="240" w:lineRule="auto"/>
              <w:jc w:val="center"/>
              <w:rPr>
                <w:rFonts w:ascii="Times New Roman" w:hAnsi="Times New Roman"/>
                <w:sz w:val="24"/>
                <w:szCs w:val="24"/>
              </w:rPr>
            </w:pPr>
            <w:r w:rsidRPr="003E42B5">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41B12501" wp14:editId="43E57F7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66750"/>
                          </a:xfrm>
                          <a:prstGeom prst="rect">
                            <a:avLst/>
                          </a:prstGeom>
                          <a:noFill/>
                          <a:ln w="9525">
                            <a:noFill/>
                            <a:miter lim="800000"/>
                            <a:headEnd/>
                            <a:tailEnd/>
                          </a:ln>
                        </pic:spPr>
                      </pic:pic>
                    </a:graphicData>
                  </a:graphic>
                </wp:inline>
              </w:drawing>
            </w:r>
            <w:r w:rsidRPr="003E42B5">
              <w:rPr>
                <w:rFonts w:ascii="Times New Roman" w:hAnsi="Times New Roman"/>
                <w:sz w:val="24"/>
                <w:szCs w:val="24"/>
              </w:rPr>
              <w:t xml:space="preserve">     </w:t>
            </w:r>
          </w:p>
        </w:tc>
      </w:tr>
      <w:tr w:rsidR="00EC7864" w:rsidRPr="003E42B5" w:rsidTr="00D27095">
        <w:trPr>
          <w:trHeight w:val="1410"/>
          <w:jc w:val="center"/>
        </w:trPr>
        <w:tc>
          <w:tcPr>
            <w:tcW w:w="3969" w:type="dxa"/>
          </w:tcPr>
          <w:p w:rsidR="00EC7864" w:rsidRDefault="00EC7864" w:rsidP="00D27095">
            <w:pPr>
              <w:pStyle w:val="1"/>
              <w:rPr>
                <w:b w:val="0"/>
                <w:bCs w:val="0"/>
                <w:sz w:val="24"/>
                <w:szCs w:val="24"/>
              </w:rPr>
            </w:pPr>
            <w:r>
              <w:rPr>
                <w:sz w:val="24"/>
                <w:szCs w:val="24"/>
              </w:rPr>
              <w:t xml:space="preserve"> </w:t>
            </w:r>
            <w:r>
              <w:rPr>
                <w:b w:val="0"/>
                <w:bCs w:val="0"/>
                <w:sz w:val="24"/>
                <w:szCs w:val="24"/>
              </w:rPr>
              <w:t>Калужская область</w:t>
            </w:r>
          </w:p>
          <w:p w:rsidR="00EC7864" w:rsidRDefault="00EC7864" w:rsidP="00D27095">
            <w:pPr>
              <w:pStyle w:val="1"/>
              <w:rPr>
                <w:sz w:val="24"/>
                <w:szCs w:val="24"/>
              </w:rPr>
            </w:pPr>
            <w:r>
              <w:rPr>
                <w:sz w:val="24"/>
                <w:szCs w:val="24"/>
              </w:rPr>
              <w:t xml:space="preserve"> ГОРОДСКАЯ ДУМА</w:t>
            </w:r>
          </w:p>
          <w:p w:rsidR="00EC7864" w:rsidRPr="003E42B5" w:rsidRDefault="00EC7864" w:rsidP="00D27095">
            <w:pPr>
              <w:spacing w:after="0" w:line="240" w:lineRule="auto"/>
              <w:jc w:val="center"/>
              <w:rPr>
                <w:rFonts w:ascii="Times New Roman" w:hAnsi="Times New Roman"/>
                <w:b/>
                <w:bCs/>
                <w:sz w:val="24"/>
                <w:szCs w:val="24"/>
              </w:rPr>
            </w:pPr>
            <w:r w:rsidRPr="003E42B5">
              <w:rPr>
                <w:rFonts w:ascii="Times New Roman" w:hAnsi="Times New Roman"/>
                <w:sz w:val="24"/>
                <w:szCs w:val="24"/>
              </w:rPr>
              <w:t xml:space="preserve"> </w:t>
            </w:r>
            <w:r w:rsidRPr="003E42B5">
              <w:rPr>
                <w:rFonts w:ascii="Times New Roman" w:hAnsi="Times New Roman"/>
                <w:b/>
                <w:bCs/>
                <w:sz w:val="24"/>
                <w:szCs w:val="24"/>
              </w:rPr>
              <w:t>муниципального образования</w:t>
            </w:r>
          </w:p>
          <w:p w:rsidR="00EC7864" w:rsidRPr="003E42B5" w:rsidRDefault="00EC7864" w:rsidP="00D27095">
            <w:pPr>
              <w:spacing w:after="0" w:line="240" w:lineRule="auto"/>
              <w:jc w:val="center"/>
              <w:rPr>
                <w:rFonts w:ascii="Times New Roman" w:hAnsi="Times New Roman"/>
                <w:b/>
                <w:bCs/>
                <w:sz w:val="24"/>
                <w:szCs w:val="24"/>
              </w:rPr>
            </w:pPr>
            <w:r w:rsidRPr="003E42B5">
              <w:rPr>
                <w:rFonts w:ascii="Times New Roman" w:hAnsi="Times New Roman"/>
                <w:b/>
                <w:bCs/>
                <w:sz w:val="24"/>
                <w:szCs w:val="24"/>
              </w:rPr>
              <w:t xml:space="preserve"> «Город Малоярославец»</w:t>
            </w:r>
          </w:p>
          <w:p w:rsidR="00EC7864" w:rsidRPr="003E42B5" w:rsidRDefault="00EC7864" w:rsidP="00D27095">
            <w:pPr>
              <w:spacing w:after="0" w:line="240" w:lineRule="auto"/>
              <w:jc w:val="center"/>
              <w:rPr>
                <w:rFonts w:ascii="Times New Roman" w:hAnsi="Times New Roman"/>
                <w:b/>
                <w:bCs/>
                <w:sz w:val="24"/>
                <w:szCs w:val="24"/>
              </w:rPr>
            </w:pPr>
          </w:p>
          <w:p w:rsidR="00EC7864" w:rsidRPr="003E42B5" w:rsidRDefault="00EC7864" w:rsidP="00D27095">
            <w:pPr>
              <w:spacing w:after="0" w:line="240" w:lineRule="auto"/>
              <w:jc w:val="center"/>
              <w:rPr>
                <w:rFonts w:ascii="Times New Roman" w:hAnsi="Times New Roman"/>
                <w:b/>
                <w:bCs/>
                <w:sz w:val="24"/>
                <w:szCs w:val="24"/>
                <w:lang w:val="en-US"/>
              </w:rPr>
            </w:pPr>
            <w:r w:rsidRPr="003E42B5">
              <w:rPr>
                <w:rFonts w:ascii="Times New Roman" w:hAnsi="Times New Roman"/>
                <w:b/>
                <w:bCs/>
                <w:sz w:val="24"/>
                <w:szCs w:val="24"/>
              </w:rPr>
              <w:t>РЕШЕНИЕ</w:t>
            </w:r>
          </w:p>
        </w:tc>
      </w:tr>
    </w:tbl>
    <w:p w:rsidR="00EC7864" w:rsidRDefault="00EC7864" w:rsidP="00EC7864">
      <w:pPr>
        <w:rPr>
          <w:b/>
          <w:bCs/>
        </w:rPr>
      </w:pPr>
    </w:p>
    <w:p w:rsidR="00EC7864" w:rsidRPr="0073616A" w:rsidRDefault="00EC7864" w:rsidP="00EC7864">
      <w:pPr>
        <w:rPr>
          <w:rFonts w:ascii="Times New Roman" w:hAnsi="Times New Roman"/>
          <w:b/>
          <w:bCs/>
          <w:sz w:val="28"/>
          <w:szCs w:val="28"/>
        </w:rPr>
      </w:pPr>
      <w:r>
        <w:rPr>
          <w:rFonts w:ascii="Times New Roman" w:hAnsi="Times New Roman"/>
          <w:b/>
          <w:bCs/>
          <w:sz w:val="28"/>
          <w:szCs w:val="28"/>
        </w:rPr>
        <w:t>от  "_____</w:t>
      </w:r>
      <w:r w:rsidRPr="0073616A">
        <w:rPr>
          <w:rFonts w:ascii="Times New Roman" w:hAnsi="Times New Roman"/>
          <w:b/>
          <w:bCs/>
          <w:sz w:val="28"/>
          <w:szCs w:val="28"/>
        </w:rPr>
        <w:t xml:space="preserve">" </w:t>
      </w:r>
      <w:r>
        <w:rPr>
          <w:rFonts w:ascii="Times New Roman" w:hAnsi="Times New Roman"/>
          <w:b/>
          <w:bCs/>
          <w:sz w:val="28"/>
          <w:szCs w:val="28"/>
        </w:rPr>
        <w:t>_______ 2018</w:t>
      </w:r>
      <w:r w:rsidRPr="0073616A">
        <w:rPr>
          <w:rFonts w:ascii="Times New Roman" w:hAnsi="Times New Roman"/>
          <w:b/>
          <w:bCs/>
          <w:sz w:val="28"/>
          <w:szCs w:val="28"/>
        </w:rPr>
        <w:t xml:space="preserve"> г.</w:t>
      </w:r>
      <w:r w:rsidRPr="0073616A">
        <w:rPr>
          <w:rFonts w:ascii="Times New Roman" w:hAnsi="Times New Roman"/>
          <w:b/>
          <w:bCs/>
          <w:sz w:val="28"/>
          <w:szCs w:val="28"/>
        </w:rPr>
        <w:tab/>
      </w:r>
      <w:r w:rsidRPr="0073616A">
        <w:rPr>
          <w:rFonts w:ascii="Times New Roman" w:hAnsi="Times New Roman"/>
          <w:b/>
          <w:bCs/>
          <w:sz w:val="28"/>
          <w:szCs w:val="28"/>
        </w:rPr>
        <w:tab/>
      </w:r>
      <w:r w:rsidRPr="0073616A">
        <w:rPr>
          <w:rFonts w:ascii="Times New Roman" w:hAnsi="Times New Roman"/>
          <w:b/>
          <w:bCs/>
          <w:sz w:val="28"/>
          <w:szCs w:val="28"/>
        </w:rPr>
        <w:tab/>
      </w:r>
      <w:r w:rsidRPr="0073616A">
        <w:rPr>
          <w:rFonts w:ascii="Times New Roman" w:hAnsi="Times New Roman"/>
          <w:b/>
          <w:bCs/>
          <w:sz w:val="28"/>
          <w:szCs w:val="28"/>
        </w:rPr>
        <w:tab/>
        <w:t xml:space="preserve">                  </w:t>
      </w:r>
      <w:r>
        <w:rPr>
          <w:rFonts w:ascii="Times New Roman" w:hAnsi="Times New Roman"/>
          <w:b/>
          <w:bCs/>
          <w:sz w:val="28"/>
          <w:szCs w:val="28"/>
        </w:rPr>
        <w:t xml:space="preserve">                   № _____</w:t>
      </w:r>
    </w:p>
    <w:p w:rsidR="00EC7864" w:rsidRPr="00EC7864" w:rsidRDefault="00EC7864" w:rsidP="00EC7864">
      <w:pPr>
        <w:pStyle w:val="textbody"/>
        <w:shd w:val="clear" w:color="auto" w:fill="FFFFFF"/>
        <w:spacing w:before="0" w:after="0"/>
        <w:rPr>
          <w:b/>
          <w:bCs/>
          <w:color w:val="646464"/>
          <w:sz w:val="26"/>
          <w:szCs w:val="26"/>
        </w:rPr>
      </w:pPr>
    </w:p>
    <w:p w:rsidR="003A33AB" w:rsidRPr="00EC7864" w:rsidRDefault="003A33AB" w:rsidP="00EC7864">
      <w:pPr>
        <w:autoSpaceDE w:val="0"/>
        <w:autoSpaceDN w:val="0"/>
        <w:adjustRightInd w:val="0"/>
        <w:spacing w:after="0" w:line="240" w:lineRule="auto"/>
        <w:jc w:val="both"/>
        <w:rPr>
          <w:rFonts w:ascii="Times New Roman" w:hAnsi="Times New Roman" w:cs="Times New Roman"/>
          <w:b/>
          <w:bCs/>
          <w:caps/>
          <w:sz w:val="26"/>
          <w:szCs w:val="26"/>
        </w:rPr>
      </w:pPr>
      <w:r w:rsidRPr="00EC7864">
        <w:rPr>
          <w:rFonts w:ascii="Times New Roman" w:hAnsi="Times New Roman" w:cs="Times New Roman"/>
          <w:b/>
          <w:bCs/>
          <w:caps/>
          <w:sz w:val="26"/>
          <w:szCs w:val="26"/>
        </w:rPr>
        <w:t>ОБ УТВЕРЖДЕНИИ ПОЛОЖЕНИЯ О ПОРЯДКЕ ОРГАНИЗАЦИИ И ПРОВЕДЕНИЯ</w:t>
      </w:r>
      <w:r w:rsidR="00EC7864">
        <w:rPr>
          <w:rFonts w:ascii="Times New Roman" w:hAnsi="Times New Roman" w:cs="Times New Roman"/>
          <w:b/>
          <w:bCs/>
          <w:caps/>
          <w:sz w:val="26"/>
          <w:szCs w:val="26"/>
        </w:rPr>
        <w:t xml:space="preserve"> </w:t>
      </w:r>
      <w:r w:rsidRPr="00EC7864">
        <w:rPr>
          <w:rFonts w:ascii="Times New Roman" w:hAnsi="Times New Roman" w:cs="Times New Roman"/>
          <w:b/>
          <w:bCs/>
          <w:caps/>
          <w:sz w:val="26"/>
          <w:szCs w:val="26"/>
        </w:rPr>
        <w:t xml:space="preserve">ПУБЛИЧНЫХ СЛУШАНИЙ, ОБЩЕСТВЕННЫХ ОБСУЖДЕНИЙ В </w:t>
      </w:r>
      <w:r w:rsidR="00EC7864" w:rsidRPr="00EC7864">
        <w:rPr>
          <w:rFonts w:ascii="Times New Roman" w:hAnsi="Times New Roman" w:cs="Times New Roman"/>
          <w:b/>
          <w:bCs/>
          <w:caps/>
          <w:sz w:val="26"/>
          <w:szCs w:val="26"/>
        </w:rPr>
        <w:t xml:space="preserve"> МО ГП «Город Малоярославец»</w:t>
      </w:r>
    </w:p>
    <w:p w:rsidR="003A33AB" w:rsidRPr="00EC7864" w:rsidRDefault="003A33AB" w:rsidP="003A33AB">
      <w:pPr>
        <w:autoSpaceDE w:val="0"/>
        <w:autoSpaceDN w:val="0"/>
        <w:adjustRightInd w:val="0"/>
        <w:spacing w:after="0" w:line="240" w:lineRule="auto"/>
        <w:jc w:val="both"/>
        <w:outlineLvl w:val="0"/>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В связи с вступлением в силу Федеральных законов N 299-ФЗ от 10.11.2017, </w:t>
      </w:r>
      <w:hyperlink r:id="rId9" w:history="1">
        <w:r w:rsidRPr="00EC7864">
          <w:rPr>
            <w:rFonts w:ascii="Times New Roman" w:hAnsi="Times New Roman" w:cs="Times New Roman"/>
            <w:sz w:val="26"/>
            <w:szCs w:val="26"/>
          </w:rPr>
          <w:t>N 455-ФЗ</w:t>
        </w:r>
      </w:hyperlink>
      <w:r w:rsidRPr="00EC7864">
        <w:rPr>
          <w:rFonts w:ascii="Times New Roman" w:hAnsi="Times New Roman" w:cs="Times New Roman"/>
          <w:sz w:val="26"/>
          <w:szCs w:val="26"/>
        </w:rPr>
        <w:t xml:space="preserve"> от 29.12.2017, в соответствии со </w:t>
      </w:r>
      <w:hyperlink r:id="rId10" w:history="1">
        <w:r w:rsidRPr="00EC7864">
          <w:rPr>
            <w:rFonts w:ascii="Times New Roman" w:hAnsi="Times New Roman" w:cs="Times New Roman"/>
            <w:sz w:val="26"/>
            <w:szCs w:val="26"/>
          </w:rPr>
          <w:t>статьей 28</w:t>
        </w:r>
      </w:hyperlink>
      <w:r w:rsidRPr="00EC7864">
        <w:rPr>
          <w:rFonts w:ascii="Times New Roman" w:hAnsi="Times New Roman" w:cs="Times New Roman"/>
          <w:sz w:val="26"/>
          <w:szCs w:val="26"/>
        </w:rPr>
        <w:t xml:space="preserve"> Федерального закона N 131-ФЗ от 06.10.2003 "Об общих принципах организации местного самоуправления в Российской Федерации", руководствуясь </w:t>
      </w:r>
      <w:hyperlink r:id="rId11" w:history="1">
        <w:r w:rsidRPr="00EC7864">
          <w:rPr>
            <w:rFonts w:ascii="Times New Roman" w:hAnsi="Times New Roman" w:cs="Times New Roman"/>
            <w:sz w:val="26"/>
            <w:szCs w:val="26"/>
          </w:rPr>
          <w:t>Уставом</w:t>
        </w:r>
      </w:hyperlink>
      <w:r w:rsidRPr="00EC7864">
        <w:rPr>
          <w:rFonts w:ascii="Times New Roman" w:hAnsi="Times New Roman" w:cs="Times New Roman"/>
          <w:sz w:val="26"/>
          <w:szCs w:val="26"/>
        </w:rPr>
        <w:t xml:space="preserve"> муниципального образования городское поселение «Город Малоярославец», Городская Дума </w:t>
      </w:r>
    </w:p>
    <w:p w:rsidR="003A33AB" w:rsidRPr="00EC7864" w:rsidRDefault="003A33AB" w:rsidP="003A33AB">
      <w:pPr>
        <w:autoSpaceDE w:val="0"/>
        <w:autoSpaceDN w:val="0"/>
        <w:adjustRightInd w:val="0"/>
        <w:spacing w:before="220" w:after="0" w:line="240" w:lineRule="auto"/>
        <w:ind w:firstLine="540"/>
        <w:jc w:val="center"/>
        <w:rPr>
          <w:rFonts w:ascii="Times New Roman" w:hAnsi="Times New Roman" w:cs="Times New Roman"/>
          <w:b/>
          <w:sz w:val="26"/>
          <w:szCs w:val="26"/>
        </w:rPr>
      </w:pPr>
      <w:r w:rsidRPr="00EC7864">
        <w:rPr>
          <w:rFonts w:ascii="Times New Roman" w:hAnsi="Times New Roman" w:cs="Times New Roman"/>
          <w:b/>
          <w:sz w:val="26"/>
          <w:szCs w:val="26"/>
        </w:rPr>
        <w:t>РЕШИЛА:</w:t>
      </w: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1. Утвердить </w:t>
      </w:r>
      <w:hyperlink r:id="rId12" w:history="1">
        <w:r w:rsidRPr="00EC7864">
          <w:rPr>
            <w:rFonts w:ascii="Times New Roman" w:hAnsi="Times New Roman" w:cs="Times New Roman"/>
            <w:sz w:val="26"/>
            <w:szCs w:val="26"/>
          </w:rPr>
          <w:t>Положение</w:t>
        </w:r>
      </w:hyperlink>
      <w:r w:rsidRPr="00EC7864">
        <w:rPr>
          <w:rFonts w:ascii="Times New Roman" w:hAnsi="Times New Roman" w:cs="Times New Roman"/>
          <w:sz w:val="26"/>
          <w:szCs w:val="26"/>
        </w:rPr>
        <w:t xml:space="preserve"> "О порядке организации и проведения публичных слушаний, общественных обсуждений в МО ГП «Город Малоярославец» согласно приложению.</w:t>
      </w:r>
    </w:p>
    <w:p w:rsidR="003A33AB" w:rsidRPr="00EC7864" w:rsidRDefault="003A33AB" w:rsidP="003A33AB">
      <w:pPr>
        <w:autoSpaceDE w:val="0"/>
        <w:autoSpaceDN w:val="0"/>
        <w:adjustRightInd w:val="0"/>
        <w:spacing w:before="220"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2. Признать </w:t>
      </w:r>
      <w:r w:rsidR="00EC7864" w:rsidRPr="00EC7864">
        <w:rPr>
          <w:rFonts w:ascii="Times New Roman" w:hAnsi="Times New Roman" w:cs="Times New Roman"/>
          <w:sz w:val="26"/>
          <w:szCs w:val="26"/>
        </w:rPr>
        <w:t xml:space="preserve">Постановление городской Думы МО "Г. Малоярославец" от 29.09.2005 N 60 (ред. от 23.11.2017) "Об утверждении Положения "О публичных слушаниях и порядке учета предложений в муниципальном образовании городское поселение "Город Малоярославец" </w:t>
      </w:r>
      <w:r w:rsidRPr="00EC7864">
        <w:rPr>
          <w:rFonts w:ascii="Times New Roman" w:hAnsi="Times New Roman" w:cs="Times New Roman"/>
          <w:sz w:val="26"/>
          <w:szCs w:val="26"/>
        </w:rPr>
        <w:t xml:space="preserve"> утратившим силу.</w:t>
      </w:r>
    </w:p>
    <w:p w:rsidR="003A33AB" w:rsidRPr="00EC7864" w:rsidRDefault="003A33AB" w:rsidP="003A33AB">
      <w:pPr>
        <w:autoSpaceDE w:val="0"/>
        <w:autoSpaceDN w:val="0"/>
        <w:adjustRightInd w:val="0"/>
        <w:spacing w:before="220"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3. Настоящее Решение вступает в силу после официального опубликования в газете «Малоярославецкий край»,  подлежит размещению на официальном сайте Администрации МО ГП </w:t>
      </w:r>
      <w:r w:rsidR="00EC7864" w:rsidRPr="00EC7864">
        <w:rPr>
          <w:rFonts w:ascii="Times New Roman" w:hAnsi="Times New Roman" w:cs="Times New Roman"/>
          <w:sz w:val="26"/>
          <w:szCs w:val="26"/>
        </w:rPr>
        <w:t>«Город Малоярославец».</w:t>
      </w: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C947BC" w:rsidRPr="00EC7864" w:rsidRDefault="00C947BC"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r w:rsidRPr="00EC7864">
        <w:rPr>
          <w:rFonts w:ascii="Times New Roman" w:hAnsi="Times New Roman" w:cs="Times New Roman"/>
          <w:sz w:val="26"/>
          <w:szCs w:val="26"/>
        </w:rPr>
        <w:t>Глава МО</w:t>
      </w:r>
      <w:r w:rsidR="00EC7864">
        <w:rPr>
          <w:rFonts w:ascii="Times New Roman" w:hAnsi="Times New Roman" w:cs="Times New Roman"/>
          <w:sz w:val="26"/>
          <w:szCs w:val="26"/>
        </w:rPr>
        <w:t xml:space="preserve"> ГП «Город Малоярославец»</w:t>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Pr="00EC7864">
        <w:rPr>
          <w:rFonts w:ascii="Times New Roman" w:hAnsi="Times New Roman" w:cs="Times New Roman"/>
          <w:sz w:val="26"/>
          <w:szCs w:val="26"/>
        </w:rPr>
        <w:t>О.А.Жукова</w:t>
      </w: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right"/>
        <w:outlineLvl w:val="0"/>
        <w:rPr>
          <w:rFonts w:ascii="Times New Roman" w:hAnsi="Times New Roman" w:cs="Times New Roman"/>
        </w:rPr>
      </w:pPr>
      <w:r w:rsidRPr="00EC7864">
        <w:rPr>
          <w:rFonts w:ascii="Times New Roman" w:hAnsi="Times New Roman" w:cs="Times New Roman"/>
        </w:rPr>
        <w:lastRenderedPageBreak/>
        <w:t>Приложение</w:t>
      </w:r>
    </w:p>
    <w:p w:rsidR="003A33AB" w:rsidRPr="00EC7864" w:rsidRDefault="003A33AB"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к Решению</w:t>
      </w:r>
    </w:p>
    <w:p w:rsidR="003A33AB" w:rsidRPr="00EC7864" w:rsidRDefault="00EC7864"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МО ГП «Город Малоярославец»</w:t>
      </w:r>
    </w:p>
    <w:p w:rsidR="003A33AB" w:rsidRPr="00EC7864" w:rsidRDefault="003A33AB"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 xml:space="preserve">от </w:t>
      </w:r>
      <w:r w:rsidR="00EC7864" w:rsidRPr="00EC7864">
        <w:rPr>
          <w:rFonts w:ascii="Times New Roman" w:hAnsi="Times New Roman" w:cs="Times New Roman"/>
        </w:rPr>
        <w:t>«___»__________ 2018 г. № ____</w:t>
      </w: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p>
    <w:p w:rsidR="00C947BC" w:rsidRDefault="00C947BC" w:rsidP="003A33AB">
      <w:pPr>
        <w:autoSpaceDE w:val="0"/>
        <w:autoSpaceDN w:val="0"/>
        <w:adjustRightInd w:val="0"/>
        <w:spacing w:after="0" w:line="240" w:lineRule="auto"/>
        <w:jc w:val="center"/>
        <w:rPr>
          <w:rFonts w:ascii="Times New Roman" w:hAnsi="Times New Roman" w:cs="Times New Roman"/>
          <w:b/>
          <w:bCs/>
          <w:sz w:val="28"/>
          <w:szCs w:val="28"/>
        </w:rPr>
      </w:pP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ПОЛОЖЕНИЕ</w:t>
      </w:r>
    </w:p>
    <w:p w:rsidR="00EC7864" w:rsidRDefault="003A33AB" w:rsidP="00EC7864">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О ПОРЯДКЕ ОРГАНИЗАЦИИ И ПРОВЕДЕНИЯ ПУБЛИЧНЫХ СЛУШАНИЙ,</w:t>
      </w:r>
      <w:r w:rsidR="00EC7864">
        <w:rPr>
          <w:rFonts w:ascii="Times New Roman" w:hAnsi="Times New Roman" w:cs="Times New Roman"/>
          <w:b/>
          <w:bCs/>
          <w:sz w:val="28"/>
          <w:szCs w:val="28"/>
        </w:rPr>
        <w:t xml:space="preserve"> </w:t>
      </w:r>
      <w:r w:rsidRPr="00EC7864">
        <w:rPr>
          <w:rFonts w:ascii="Times New Roman" w:hAnsi="Times New Roman" w:cs="Times New Roman"/>
          <w:b/>
          <w:bCs/>
          <w:sz w:val="28"/>
          <w:szCs w:val="28"/>
        </w:rPr>
        <w:t xml:space="preserve">ОБЩЕСТВЕННЫХ ОБСУЖДЕНИЙ </w:t>
      </w: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В МО ГП «ГОРОД МАЛОЯРОСЛАВЕЦ»</w:t>
      </w:r>
    </w:p>
    <w:p w:rsidR="003A33AB" w:rsidRPr="00EC7864" w:rsidRDefault="003A33AB" w:rsidP="003A33AB">
      <w:pPr>
        <w:autoSpaceDE w:val="0"/>
        <w:autoSpaceDN w:val="0"/>
        <w:adjustRightInd w:val="0"/>
        <w:spacing w:after="0" w:line="240" w:lineRule="auto"/>
        <w:jc w:val="both"/>
        <w:outlineLvl w:val="0"/>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1. Основные понятия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Для целей настоящего Положения используются следующие основные понятия: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публичные слушания - форма реализации прав жителей МО ГП «Город Малоярославец»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EC7864">
        <w:rPr>
          <w:rFonts w:ascii="Times New Roman" w:hAnsi="Times New Roman" w:cs="Times New Roman"/>
          <w:sz w:val="28"/>
          <w:szCs w:val="28"/>
        </w:rPr>
        <w:t xml:space="preserve"> соответствующим решением;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ГП "Город Малоярославец»" в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ГП «Город Малоярославец» в общественных обсуждениях;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6) эксперт публичных слушаний - это лицо, обладающее специальными знаниями по вопросам публичных слушаний, подготовившее и представившее в </w:t>
      </w:r>
      <w:r w:rsidRPr="00EC7864">
        <w:rPr>
          <w:rFonts w:ascii="Times New Roman" w:hAnsi="Times New Roman" w:cs="Times New Roman"/>
          <w:sz w:val="28"/>
          <w:szCs w:val="28"/>
        </w:rPr>
        <w:lastRenderedPageBreak/>
        <w:t>письменном виде предложения и рекомендации по вопросу, выносимому на публичные слушания, озвучивающее их на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w:t>
      </w:r>
      <w:r w:rsidR="006807C6" w:rsidRPr="00EC7864">
        <w:rPr>
          <w:rFonts w:ascii="Times New Roman" w:hAnsi="Times New Roman" w:cs="Times New Roman"/>
          <w:sz w:val="28"/>
          <w:szCs w:val="28"/>
        </w:rPr>
        <w:t>, Глава Администрации,</w:t>
      </w:r>
      <w:r w:rsidRPr="00EC7864">
        <w:rPr>
          <w:rFonts w:ascii="Times New Roman" w:hAnsi="Times New Roman" w:cs="Times New Roman"/>
          <w:sz w:val="28"/>
          <w:szCs w:val="28"/>
        </w:rPr>
        <w:t xml:space="preserve"> Глава муниципального образования;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2. Цели и принципы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Основными целями организации и проведения публичных слушаний являются: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807C6"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3) развитие диалоговых механизмов органов власти и населения </w:t>
      </w:r>
      <w:r w:rsidR="005423EE" w:rsidRPr="00EC7864">
        <w:rPr>
          <w:rFonts w:ascii="Times New Roman" w:hAnsi="Times New Roman" w:cs="Times New Roman"/>
          <w:sz w:val="28"/>
          <w:szCs w:val="28"/>
        </w:rPr>
        <w:t>муниципального образования городское поселение «Город Малоярославец»</w:t>
      </w:r>
      <w:r w:rsidRPr="00EC7864">
        <w:rPr>
          <w:rFonts w:ascii="Times New Roman" w:hAnsi="Times New Roman" w:cs="Times New Roman"/>
          <w:sz w:val="28"/>
          <w:szCs w:val="28"/>
        </w:rPr>
        <w:t>;</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поиск приемлемых альтернатив решения важнейших вопросов местного значения;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 выработка предложений и рекомендаций по обсуждаемой проблеме.</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8"/>
      <w:bookmarkEnd w:id="1"/>
      <w:r w:rsidRPr="00EC7864">
        <w:rPr>
          <w:rFonts w:ascii="Times New Roman" w:hAnsi="Times New Roman" w:cs="Times New Roman"/>
          <w:sz w:val="28"/>
          <w:szCs w:val="28"/>
        </w:rPr>
        <w:t>Статья 3. Вопросы, выносимые на публичные слушания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На публичные слушания должны выноситься: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EC7864">
          <w:rPr>
            <w:rFonts w:ascii="Times New Roman" w:hAnsi="Times New Roman" w:cs="Times New Roman"/>
            <w:sz w:val="28"/>
            <w:szCs w:val="28"/>
          </w:rPr>
          <w:t>Конституции</w:t>
        </w:r>
      </w:hyperlink>
      <w:r w:rsidRPr="00EC7864">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проект местного бюджета и отчет о его исполнении;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 прое</w:t>
      </w:r>
      <w:proofErr w:type="gramStart"/>
      <w:r w:rsidRPr="00EC7864">
        <w:rPr>
          <w:rFonts w:ascii="Times New Roman" w:hAnsi="Times New Roman" w:cs="Times New Roman"/>
          <w:sz w:val="28"/>
          <w:szCs w:val="28"/>
        </w:rPr>
        <w:t>кт стр</w:t>
      </w:r>
      <w:proofErr w:type="gramEnd"/>
      <w:r w:rsidRPr="00EC7864">
        <w:rPr>
          <w:rFonts w:ascii="Times New Roman" w:hAnsi="Times New Roman" w:cs="Times New Roman"/>
          <w:sz w:val="28"/>
          <w:szCs w:val="28"/>
        </w:rPr>
        <w:t>атегии социально-экономического развития муниципального образования;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3) вопросы о преобразовании муниципального образования, за исключением случаев, если для преобразования муниципального образования требуется </w:t>
      </w:r>
      <w:r w:rsidRPr="00EC7864">
        <w:rPr>
          <w:rFonts w:ascii="Times New Roman" w:hAnsi="Times New Roman" w:cs="Times New Roman"/>
          <w:sz w:val="28"/>
          <w:szCs w:val="28"/>
        </w:rPr>
        <w:lastRenderedPageBreak/>
        <w:t>получение согласия населения муниципального образования, выраженного путем голосования либо на сходах граждан.</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4. Инициатива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Публичные слушания проводятся по инициативе населения </w:t>
      </w:r>
      <w:r w:rsidR="005423EE"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w:t>
      </w:r>
      <w:r w:rsidR="005423EE" w:rsidRPr="00EC7864">
        <w:rPr>
          <w:rFonts w:ascii="Times New Roman" w:hAnsi="Times New Roman" w:cs="Times New Roman"/>
          <w:sz w:val="28"/>
          <w:szCs w:val="28"/>
        </w:rPr>
        <w:t>Городской Думы МО ГП «Город Малоярославец», Главы Администрации МО ГП «Город Малоярославец»,</w:t>
      </w:r>
      <w:r w:rsidRPr="00EC7864">
        <w:rPr>
          <w:rFonts w:ascii="Times New Roman" w:hAnsi="Times New Roman" w:cs="Times New Roman"/>
          <w:sz w:val="28"/>
          <w:szCs w:val="28"/>
        </w:rPr>
        <w:t xml:space="preserve"> Главы </w:t>
      </w:r>
      <w:r w:rsidR="005423EE"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 жители </w:t>
      </w:r>
      <w:r w:rsidR="00DA6B38" w:rsidRPr="00EC7864">
        <w:rPr>
          <w:rFonts w:ascii="Times New Roman" w:hAnsi="Times New Roman" w:cs="Times New Roman"/>
          <w:sz w:val="28"/>
          <w:szCs w:val="28"/>
        </w:rPr>
        <w:t>городского</w:t>
      </w:r>
      <w:r w:rsidRPr="00EC7864">
        <w:rPr>
          <w:rFonts w:ascii="Times New Roman" w:hAnsi="Times New Roman" w:cs="Times New Roman"/>
          <w:sz w:val="28"/>
          <w:szCs w:val="28"/>
        </w:rPr>
        <w:t xml:space="preserve"> поселения "</w:t>
      </w:r>
      <w:r w:rsidR="00DA6B38" w:rsidRPr="00EC7864">
        <w:rPr>
          <w:rFonts w:ascii="Times New Roman" w:hAnsi="Times New Roman" w:cs="Times New Roman"/>
          <w:sz w:val="28"/>
          <w:szCs w:val="28"/>
        </w:rPr>
        <w:t>Город Малоярославец»</w:t>
      </w:r>
      <w:r w:rsidRPr="00EC7864">
        <w:rPr>
          <w:rFonts w:ascii="Times New Roman" w:hAnsi="Times New Roman" w:cs="Times New Roman"/>
          <w:sz w:val="28"/>
          <w:szCs w:val="28"/>
        </w:rPr>
        <w:t xml:space="preserve">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r w:rsidR="00DA6B38"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3) до обращения с предложением о проведении публичных слушаний в </w:t>
      </w:r>
      <w:r w:rsidR="00DA6B38" w:rsidRPr="00EC7864">
        <w:rPr>
          <w:rFonts w:ascii="Times New Roman" w:hAnsi="Times New Roman" w:cs="Times New Roman"/>
          <w:sz w:val="28"/>
          <w:szCs w:val="28"/>
        </w:rPr>
        <w:t>Городскую Думу МО ГП «Город Малоярославец»</w:t>
      </w:r>
      <w:r w:rsidRPr="00EC7864">
        <w:rPr>
          <w:rFonts w:ascii="Times New Roman" w:hAnsi="Times New Roman" w:cs="Times New Roman"/>
          <w:sz w:val="28"/>
          <w:szCs w:val="28"/>
        </w:rPr>
        <w:t xml:space="preserve"> членами инициативной группы должно быть собрано не менее 100 подписей граждан, проживающих на территории </w:t>
      </w:r>
      <w:r w:rsidR="00DA6B38" w:rsidRPr="00EC7864">
        <w:rPr>
          <w:rFonts w:ascii="Times New Roman" w:hAnsi="Times New Roman" w:cs="Times New Roman"/>
          <w:sz w:val="28"/>
          <w:szCs w:val="28"/>
        </w:rPr>
        <w:t>городского поселения «Город Малоярославец»</w:t>
      </w:r>
      <w:r w:rsidRPr="00EC7864">
        <w:rPr>
          <w:rFonts w:ascii="Times New Roman" w:hAnsi="Times New Roman" w:cs="Times New Roman"/>
          <w:sz w:val="28"/>
          <w:szCs w:val="28"/>
        </w:rPr>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4) члены инициативной группы при обращении в </w:t>
      </w:r>
      <w:r w:rsidR="00DA6B38" w:rsidRPr="00EC7864">
        <w:rPr>
          <w:rFonts w:ascii="Times New Roman" w:hAnsi="Times New Roman" w:cs="Times New Roman"/>
          <w:sz w:val="28"/>
          <w:szCs w:val="28"/>
        </w:rPr>
        <w:t>Городскую Думу МО ГП «Город Малоярославец</w:t>
      </w:r>
      <w:r w:rsidRPr="00EC7864">
        <w:rPr>
          <w:rFonts w:ascii="Times New Roman" w:hAnsi="Times New Roman" w:cs="Times New Roman"/>
          <w:sz w:val="28"/>
          <w:szCs w:val="28"/>
        </w:rPr>
        <w:t xml:space="preserve"> с предложением о проведении публичных слушаний подают следующие документы: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протокол о создании инициативной группы граждан;</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информационные и аналитические материалы, относящиеся к публичным слушаниям;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xml:space="preserve">-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w:t>
      </w:r>
      <w:r w:rsidRPr="00EC7864">
        <w:rPr>
          <w:rFonts w:ascii="Times New Roman" w:hAnsi="Times New Roman" w:cs="Times New Roman"/>
          <w:sz w:val="28"/>
          <w:szCs w:val="28"/>
        </w:rPr>
        <w:lastRenderedPageBreak/>
        <w:t>включающей в себя подпись члена инициативной группы с указанием его фамилии, имени, отчества и дату заверения подписного листа;</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5) </w:t>
      </w:r>
      <w:r w:rsidR="004A1153" w:rsidRPr="00EC7864">
        <w:rPr>
          <w:rFonts w:ascii="Times New Roman" w:hAnsi="Times New Roman" w:cs="Times New Roman"/>
          <w:sz w:val="28"/>
          <w:szCs w:val="28"/>
        </w:rPr>
        <w:t>городская Дума</w:t>
      </w:r>
      <w:r w:rsidRPr="00EC7864">
        <w:rPr>
          <w:rFonts w:ascii="Times New Roman" w:hAnsi="Times New Roman" w:cs="Times New Roman"/>
          <w:sz w:val="28"/>
          <w:szCs w:val="28"/>
        </w:rPr>
        <w:t xml:space="preserve"> рассматривает поданные инициативной группой документы в течение 30 дней со дня их поступления;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6) обращение инициативной группы по проведению публичных слушаний в </w:t>
      </w:r>
      <w:r w:rsidR="004A1153" w:rsidRPr="00EC7864">
        <w:rPr>
          <w:rFonts w:ascii="Times New Roman" w:hAnsi="Times New Roman" w:cs="Times New Roman"/>
          <w:sz w:val="28"/>
          <w:szCs w:val="28"/>
        </w:rPr>
        <w:t>городскую Думу</w:t>
      </w:r>
      <w:r w:rsidRPr="00EC7864">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4A1153" w:rsidRPr="00EC7864">
        <w:rPr>
          <w:rFonts w:ascii="Times New Roman" w:hAnsi="Times New Roman" w:cs="Times New Roman"/>
          <w:sz w:val="28"/>
          <w:szCs w:val="28"/>
        </w:rPr>
        <w:t>Городской Думы</w:t>
      </w:r>
      <w:r w:rsidRPr="00EC7864">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 копия решения </w:t>
      </w:r>
      <w:r w:rsidR="004A1153" w:rsidRPr="00EC7864">
        <w:rPr>
          <w:rFonts w:ascii="Times New Roman" w:hAnsi="Times New Roman" w:cs="Times New Roman"/>
          <w:sz w:val="28"/>
          <w:szCs w:val="28"/>
        </w:rPr>
        <w:t>Городской Думы</w:t>
      </w:r>
      <w:r w:rsidRPr="00EC7864">
        <w:rPr>
          <w:rFonts w:ascii="Times New Roman" w:hAnsi="Times New Roman" w:cs="Times New Roman"/>
          <w:sz w:val="28"/>
          <w:szCs w:val="28"/>
        </w:rPr>
        <w:t xml:space="preserve"> изготавливается в течение 10 дней со дня принятия и может быть получена представителем инициативной группы.</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5. Порядок назначения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Публичные слушани</w:t>
      </w:r>
      <w:r w:rsidR="00222B8C" w:rsidRPr="00EC7864">
        <w:rPr>
          <w:rFonts w:ascii="Times New Roman" w:hAnsi="Times New Roman" w:cs="Times New Roman"/>
          <w:sz w:val="28"/>
          <w:szCs w:val="28"/>
        </w:rPr>
        <w:t>я, инициированные населением,</w:t>
      </w:r>
      <w:r w:rsidRPr="00EC7864">
        <w:rPr>
          <w:rFonts w:ascii="Times New Roman" w:hAnsi="Times New Roman" w:cs="Times New Roman"/>
          <w:sz w:val="28"/>
          <w:szCs w:val="28"/>
        </w:rPr>
        <w:t xml:space="preserve"> </w:t>
      </w:r>
      <w:r w:rsidR="004A1153" w:rsidRPr="00EC7864">
        <w:rPr>
          <w:rFonts w:ascii="Times New Roman" w:hAnsi="Times New Roman" w:cs="Times New Roman"/>
          <w:sz w:val="28"/>
          <w:szCs w:val="28"/>
        </w:rPr>
        <w:t>городской Думой МО ГП «Город Малоярославец»</w:t>
      </w:r>
      <w:r w:rsidRPr="00EC7864">
        <w:rPr>
          <w:rFonts w:ascii="Times New Roman" w:hAnsi="Times New Roman" w:cs="Times New Roman"/>
          <w:sz w:val="28"/>
          <w:szCs w:val="28"/>
        </w:rPr>
        <w:t xml:space="preserve">, </w:t>
      </w:r>
      <w:r w:rsidR="00222B8C" w:rsidRPr="00EC7864">
        <w:rPr>
          <w:rFonts w:ascii="Times New Roman" w:hAnsi="Times New Roman" w:cs="Times New Roman"/>
          <w:sz w:val="28"/>
          <w:szCs w:val="28"/>
        </w:rPr>
        <w:t xml:space="preserve">Главой МО ГП «Город Малоярославец»  </w:t>
      </w:r>
      <w:r w:rsidRPr="00EC7864">
        <w:rPr>
          <w:rFonts w:ascii="Times New Roman" w:hAnsi="Times New Roman" w:cs="Times New Roman"/>
          <w:sz w:val="28"/>
          <w:szCs w:val="28"/>
        </w:rPr>
        <w:t xml:space="preserve">назначаются </w:t>
      </w:r>
      <w:r w:rsidR="004A1153" w:rsidRPr="00EC7864">
        <w:rPr>
          <w:rFonts w:ascii="Times New Roman" w:hAnsi="Times New Roman" w:cs="Times New Roman"/>
          <w:sz w:val="28"/>
          <w:szCs w:val="28"/>
        </w:rPr>
        <w:t>Городской Думой</w:t>
      </w:r>
      <w:r w:rsidRPr="00EC7864">
        <w:rPr>
          <w:rFonts w:ascii="Times New Roman" w:hAnsi="Times New Roman" w:cs="Times New Roman"/>
          <w:sz w:val="28"/>
          <w:szCs w:val="28"/>
        </w:rPr>
        <w:t xml:space="preserve">. </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30 дней до их проведения;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3) в решении (постановлении) о назначении публичных слушаний указываются: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инициатор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дата, время начала и окончания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место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r w:rsidR="0056623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а также на официальном сайте администрации </w:t>
      </w:r>
      <w:r w:rsidR="0056623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сети Интернет.</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6. Порядок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28" w:history="1">
        <w:r w:rsidRPr="00EC7864">
          <w:rPr>
            <w:rFonts w:ascii="Times New Roman" w:hAnsi="Times New Roman" w:cs="Times New Roman"/>
            <w:sz w:val="28"/>
            <w:szCs w:val="28"/>
          </w:rPr>
          <w:t>статье 3</w:t>
        </w:r>
      </w:hyperlink>
      <w:r w:rsidRPr="00EC7864">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EC7864">
        <w:rPr>
          <w:rFonts w:ascii="Times New Roman" w:hAnsi="Times New Roman" w:cs="Times New Roman"/>
          <w:sz w:val="28"/>
          <w:szCs w:val="28"/>
        </w:rPr>
        <w:lastRenderedPageBreak/>
        <w:t>муниципального</w:t>
      </w:r>
      <w:proofErr w:type="gramEnd"/>
      <w:r w:rsidRPr="00EC7864">
        <w:rPr>
          <w:rFonts w:ascii="Times New Roman" w:hAnsi="Times New Roman" w:cs="Times New Roman"/>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Порядок организации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1.1. Администрация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формирует организационный комитет из числа депутатов </w:t>
      </w:r>
      <w:r w:rsidR="00AB5222" w:rsidRPr="00EC7864">
        <w:rPr>
          <w:rFonts w:ascii="Times New Roman" w:hAnsi="Times New Roman" w:cs="Times New Roman"/>
          <w:sz w:val="28"/>
          <w:szCs w:val="28"/>
        </w:rPr>
        <w:t>городской Думы МО ГП «Город Малоярославец»</w:t>
      </w:r>
      <w:r w:rsidRPr="00EC7864">
        <w:rPr>
          <w:rFonts w:ascii="Times New Roman" w:hAnsi="Times New Roman" w:cs="Times New Roman"/>
          <w:sz w:val="28"/>
          <w:szCs w:val="28"/>
        </w:rPr>
        <w:t xml:space="preserve"> и сотрудников администрации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Члены организационного комитета осуществляют деятельность по организации и подготовке публичных слушаний на общественных началах. </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AB5222"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1.5. Организационный комитет в рамках своей работы: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подготавливает повестку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 "Поселок Детчино";</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 организует проведение голосования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устанавливает результаты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а также на официальном сайте администрации </w:t>
      </w:r>
      <w:r w:rsid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сети Интернет;</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Порядок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2.1. Публичные слушания проводятся в удобное для жителей </w:t>
      </w:r>
      <w:r w:rsidR="00221CE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время: в рабочие </w:t>
      </w:r>
      <w:proofErr w:type="gramStart"/>
      <w:r w:rsidRPr="00EC7864">
        <w:rPr>
          <w:rFonts w:ascii="Times New Roman" w:hAnsi="Times New Roman" w:cs="Times New Roman"/>
          <w:sz w:val="28"/>
          <w:szCs w:val="28"/>
        </w:rPr>
        <w:t>дни</w:t>
      </w:r>
      <w:proofErr w:type="gramEnd"/>
      <w:r w:rsidRPr="00EC7864">
        <w:rPr>
          <w:rFonts w:ascii="Times New Roman" w:hAnsi="Times New Roman" w:cs="Times New Roman"/>
          <w:sz w:val="28"/>
          <w:szCs w:val="28"/>
        </w:rPr>
        <w:t xml:space="preserve"> начиная с 16-00 и заканчивая не позднее 20-00.</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2.3.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2.12. </w:t>
      </w:r>
      <w:proofErr w:type="gramStart"/>
      <w:r w:rsidRPr="00EC7864">
        <w:rPr>
          <w:rFonts w:ascii="Times New Roman" w:hAnsi="Times New Roman" w:cs="Times New Roman"/>
          <w:sz w:val="28"/>
          <w:szCs w:val="28"/>
        </w:rPr>
        <w:t>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w:t>
      </w:r>
      <w:r w:rsidR="00221CEB" w:rsidRPr="00EC7864">
        <w:rPr>
          <w:rFonts w:ascii="Times New Roman" w:hAnsi="Times New Roman" w:cs="Times New Roman"/>
          <w:sz w:val="28"/>
          <w:szCs w:val="28"/>
        </w:rPr>
        <w:t xml:space="preserve"> в официальном печатном издани</w:t>
      </w:r>
      <w:r w:rsidR="00743750" w:rsidRPr="00EC7864">
        <w:rPr>
          <w:rFonts w:ascii="Times New Roman" w:hAnsi="Times New Roman" w:cs="Times New Roman"/>
          <w:sz w:val="28"/>
          <w:szCs w:val="28"/>
        </w:rPr>
        <w:t>и МО ГП «Город Малоярославец»</w:t>
      </w:r>
      <w:r w:rsidRPr="00EC7864">
        <w:rPr>
          <w:rFonts w:ascii="Times New Roman" w:hAnsi="Times New Roman" w:cs="Times New Roman"/>
          <w:sz w:val="28"/>
          <w:szCs w:val="28"/>
        </w:rPr>
        <w:t xml:space="preserve">, а также на официальном сайте </w:t>
      </w:r>
      <w:r w:rsidR="00743750" w:rsidRPr="00EC7864">
        <w:rPr>
          <w:rFonts w:ascii="Times New Roman" w:hAnsi="Times New Roman" w:cs="Times New Roman"/>
          <w:sz w:val="28"/>
          <w:szCs w:val="28"/>
        </w:rPr>
        <w:t>Администрации МО ГП «Город Малоярославец»</w:t>
      </w:r>
      <w:r w:rsidRPr="00EC7864">
        <w:rPr>
          <w:rFonts w:ascii="Times New Roman" w:hAnsi="Times New Roman" w:cs="Times New Roman"/>
          <w:sz w:val="28"/>
          <w:szCs w:val="28"/>
        </w:rPr>
        <w:t xml:space="preserve"> в сети Интернет.</w:t>
      </w:r>
      <w:proofErr w:type="gramEnd"/>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7. Результаты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743750" w:rsidRPr="00EC7864">
        <w:rPr>
          <w:rFonts w:ascii="Times New Roman" w:hAnsi="Times New Roman" w:cs="Times New Roman"/>
          <w:sz w:val="28"/>
          <w:szCs w:val="28"/>
        </w:rPr>
        <w:t>муниципального образования городское поселение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743750" w:rsidRPr="00EC7864">
        <w:rPr>
          <w:rFonts w:ascii="Times New Roman" w:hAnsi="Times New Roman" w:cs="Times New Roman"/>
          <w:sz w:val="28"/>
          <w:szCs w:val="28"/>
        </w:rPr>
        <w:t xml:space="preserve">МО ГП «Город Малоярославец» </w:t>
      </w:r>
      <w:r w:rsidRPr="00EC7864">
        <w:rPr>
          <w:rFonts w:ascii="Times New Roman" w:hAnsi="Times New Roman" w:cs="Times New Roman"/>
          <w:sz w:val="28"/>
          <w:szCs w:val="28"/>
        </w:rPr>
        <w:t xml:space="preserve"> путем опубликования (обнародования) органами местного самоуправления в порядке, установленном для официального </w:t>
      </w:r>
      <w:r w:rsidRPr="00EC7864">
        <w:rPr>
          <w:rFonts w:ascii="Times New Roman" w:hAnsi="Times New Roman" w:cs="Times New Roman"/>
          <w:sz w:val="28"/>
          <w:szCs w:val="28"/>
        </w:rPr>
        <w:lastRenderedPageBreak/>
        <w:t xml:space="preserve">опубликования (обнародования) муниципальных правовых актов муниципального образования </w:t>
      </w:r>
      <w:r w:rsidR="00743750" w:rsidRPr="00EC7864">
        <w:rPr>
          <w:rFonts w:ascii="Times New Roman" w:hAnsi="Times New Roman" w:cs="Times New Roman"/>
          <w:sz w:val="28"/>
          <w:szCs w:val="28"/>
        </w:rPr>
        <w:t>городское поселение «Город Малоярославец».</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2" w:name="Par107"/>
      <w:bookmarkEnd w:id="2"/>
      <w:r w:rsidRPr="00EC7864">
        <w:rPr>
          <w:rFonts w:ascii="Times New Roman" w:hAnsi="Times New Roman" w:cs="Times New Roman"/>
          <w:sz w:val="28"/>
          <w:szCs w:val="28"/>
        </w:rPr>
        <w:t>3) участниками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EC7864">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 xml:space="preserve">границах этой </w:t>
      </w:r>
      <w:r w:rsidRPr="00EC7864">
        <w:rPr>
          <w:rFonts w:ascii="Times New Roman" w:hAnsi="Times New Roman" w:cs="Times New Roman"/>
          <w:sz w:val="28"/>
          <w:szCs w:val="28"/>
        </w:rPr>
        <w:lastRenderedPageBreak/>
        <w:t>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EC7864">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процедура проведения общественных обсуждений состоит из следующих этапов: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4.1. Оповещение о начале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4.2. Размещение проекта, подлежащего рассмотрению на общественных обсуждениях, и информационных материалов к нему на официа</w:t>
      </w:r>
      <w:r w:rsidR="00743750" w:rsidRPr="00EC7864">
        <w:rPr>
          <w:rFonts w:ascii="Times New Roman" w:hAnsi="Times New Roman" w:cs="Times New Roman"/>
          <w:sz w:val="28"/>
          <w:szCs w:val="28"/>
        </w:rPr>
        <w:t>льном сайте Администрации МО ГП «Город Малоярославец»</w:t>
      </w:r>
      <w:r w:rsidRPr="00EC7864">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4.4. Подготовка и оформление протокола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4.5. Подготовка и опубликование заключения о результатах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 Процедура проведения публичных слушаний состоит из следующих этапов: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5.1. Оповещение о начале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5.4. Проведение собрания или собраний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5.5. Подготовка и оформление протокола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5.6. Подготовка и опубликование заключения о результатах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6.5. </w:t>
      </w:r>
      <w:proofErr w:type="gramStart"/>
      <w:r w:rsidRPr="00EC7864">
        <w:rPr>
          <w:rFonts w:ascii="Times New Roman" w:hAnsi="Times New Roman" w:cs="Times New Roman"/>
          <w:sz w:val="28"/>
          <w:szCs w:val="28"/>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7) оповещение о начале общественных обсуждений,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7.1.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7.2. </w:t>
      </w:r>
      <w:proofErr w:type="gramStart"/>
      <w:r w:rsidRPr="00EC7864">
        <w:rPr>
          <w:rFonts w:ascii="Times New Roman" w:hAnsi="Times New Roman" w:cs="Times New Roman"/>
          <w:sz w:val="28"/>
          <w:szCs w:val="28"/>
        </w:rPr>
        <w:t xml:space="preserve">Распространяется на информационных стендах, в специально отведенных местах на территории муниципального образования </w:t>
      </w:r>
      <w:r w:rsidR="00743750" w:rsidRPr="00EC7864">
        <w:rPr>
          <w:rFonts w:ascii="Times New Roman" w:hAnsi="Times New Roman" w:cs="Times New Roman"/>
          <w:sz w:val="28"/>
          <w:szCs w:val="28"/>
        </w:rPr>
        <w:t>городского поселения «Город Малоярославец»</w:t>
      </w:r>
      <w:r w:rsidRPr="00EC7864">
        <w:rPr>
          <w:rFonts w:ascii="Times New Roman" w:hAnsi="Times New Roman" w:cs="Times New Roman"/>
          <w:sz w:val="28"/>
          <w:szCs w:val="28"/>
        </w:rPr>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07" w:history="1">
        <w:r w:rsidRPr="00EC7864">
          <w:rPr>
            <w:rFonts w:ascii="Times New Roman" w:hAnsi="Times New Roman" w:cs="Times New Roman"/>
            <w:sz w:val="28"/>
            <w:szCs w:val="28"/>
          </w:rPr>
          <w:t>части 3</w:t>
        </w:r>
      </w:hyperlink>
      <w:r w:rsidRPr="00EC7864">
        <w:rPr>
          <w:rFonts w:ascii="Times New Roman" w:hAnsi="Times New Roman" w:cs="Times New Roman"/>
          <w:sz w:val="28"/>
          <w:szCs w:val="28"/>
        </w:rPr>
        <w:t xml:space="preserve"> настоящей статьи (далее - территория, в пределах</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743750" w:rsidRPr="00EC7864">
        <w:rPr>
          <w:rFonts w:ascii="Times New Roman" w:hAnsi="Times New Roman" w:cs="Times New Roman"/>
          <w:sz w:val="28"/>
          <w:szCs w:val="28"/>
        </w:rPr>
        <w:t>администрации МО ГП «Город Малоярославец»</w:t>
      </w:r>
      <w:r w:rsidRPr="00EC7864">
        <w:rPr>
          <w:rFonts w:ascii="Times New Roman" w:hAnsi="Times New Roman" w:cs="Times New Roman"/>
          <w:sz w:val="28"/>
          <w:szCs w:val="28"/>
        </w:rPr>
        <w:t xml:space="preserve"> и (или) разработчика проекта, подлежащего рассмотрению на общественных обсуждениях или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3" w:name="Par134"/>
      <w:bookmarkEnd w:id="3"/>
      <w:r w:rsidRPr="00EC7864">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140" w:history="1">
        <w:r w:rsidRPr="00EC7864">
          <w:rPr>
            <w:rFonts w:ascii="Times New Roman" w:hAnsi="Times New Roman" w:cs="Times New Roman"/>
            <w:sz w:val="28"/>
            <w:szCs w:val="28"/>
          </w:rPr>
          <w:t>частью 11</w:t>
        </w:r>
      </w:hyperlink>
      <w:r w:rsidRPr="00EC7864">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9.1. Посредством официального сайта или информационных систем (в случае проведения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9.3. В письменной форме в адрес организатора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10) предложения и замечания, внесенные в соответствии с </w:t>
      </w:r>
      <w:hyperlink w:anchor="Par134" w:history="1">
        <w:r w:rsidRPr="00EC7864">
          <w:rPr>
            <w:rFonts w:ascii="Times New Roman" w:hAnsi="Times New Roman" w:cs="Times New Roman"/>
            <w:sz w:val="28"/>
            <w:szCs w:val="28"/>
          </w:rPr>
          <w:t>частью 9</w:t>
        </w:r>
      </w:hyperlink>
      <w:r w:rsidRPr="00EC7864">
        <w:rPr>
          <w:rFonts w:ascii="Times New Roman" w:hAnsi="Times New Roman" w:cs="Times New Roman"/>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143" w:history="1">
        <w:r w:rsidRPr="00EC7864">
          <w:rPr>
            <w:rFonts w:ascii="Times New Roman" w:hAnsi="Times New Roman" w:cs="Times New Roman"/>
            <w:sz w:val="28"/>
            <w:szCs w:val="28"/>
          </w:rPr>
          <w:t>частью 14</w:t>
        </w:r>
      </w:hyperlink>
      <w:r w:rsidRPr="00EC7864">
        <w:rPr>
          <w:rFonts w:ascii="Times New Roman" w:hAnsi="Times New Roman" w:cs="Times New Roman"/>
          <w:sz w:val="28"/>
          <w:szCs w:val="28"/>
        </w:rPr>
        <w:t xml:space="preserve"> настоящей статьи;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4" w:name="Par140"/>
      <w:bookmarkEnd w:id="4"/>
      <w:r w:rsidRPr="00EC7864">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C7864">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C7864">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12) не требуется представление указанных в </w:t>
      </w:r>
      <w:hyperlink w:anchor="Par140" w:history="1">
        <w:r w:rsidRPr="00EC7864">
          <w:rPr>
            <w:rFonts w:ascii="Times New Roman" w:hAnsi="Times New Roman" w:cs="Times New Roman"/>
            <w:sz w:val="28"/>
            <w:szCs w:val="28"/>
          </w:rPr>
          <w:t>части 11</w:t>
        </w:r>
      </w:hyperlink>
      <w:r w:rsidRPr="00EC7864">
        <w:rPr>
          <w:rFonts w:ascii="Times New Roman" w:hAnsi="Times New Roman" w:cs="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140" w:history="1">
        <w:r w:rsidRPr="00EC7864">
          <w:rPr>
            <w:rFonts w:ascii="Times New Roman" w:hAnsi="Times New Roman" w:cs="Times New Roman"/>
            <w:sz w:val="28"/>
            <w:szCs w:val="28"/>
          </w:rPr>
          <w:t>части 11</w:t>
        </w:r>
      </w:hyperlink>
      <w:r w:rsidRPr="00EC7864">
        <w:rPr>
          <w:rFonts w:ascii="Times New Roman" w:hAnsi="Times New Roman" w:cs="Times New Roman"/>
          <w:sz w:val="28"/>
          <w:szCs w:val="28"/>
        </w:rPr>
        <w:t xml:space="preserve"> настоящей статьи, может использоваться единая система идентификац</w:t>
      </w:r>
      <w:proofErr w:type="gramStart"/>
      <w:r w:rsidRPr="00EC7864">
        <w:rPr>
          <w:rFonts w:ascii="Times New Roman" w:hAnsi="Times New Roman" w:cs="Times New Roman"/>
          <w:sz w:val="28"/>
          <w:szCs w:val="28"/>
        </w:rPr>
        <w:t>ии и ау</w:t>
      </w:r>
      <w:proofErr w:type="gramEnd"/>
      <w:r w:rsidRPr="00EC7864">
        <w:rPr>
          <w:rFonts w:ascii="Times New Roman" w:hAnsi="Times New Roman" w:cs="Times New Roman"/>
          <w:sz w:val="28"/>
          <w:szCs w:val="28"/>
        </w:rPr>
        <w:t>тентификации;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4" w:history="1">
        <w:r w:rsidRPr="00EC7864">
          <w:rPr>
            <w:rFonts w:ascii="Times New Roman" w:hAnsi="Times New Roman" w:cs="Times New Roman"/>
            <w:sz w:val="28"/>
            <w:szCs w:val="28"/>
          </w:rPr>
          <w:t>законом</w:t>
        </w:r>
      </w:hyperlink>
      <w:r w:rsidRPr="00EC7864">
        <w:rPr>
          <w:rFonts w:ascii="Times New Roman" w:hAnsi="Times New Roman" w:cs="Times New Roman"/>
          <w:sz w:val="28"/>
          <w:szCs w:val="28"/>
        </w:rPr>
        <w:t xml:space="preserve"> от 27 июля 2006 года N 152-ФЗ "О персональных данных";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5" w:name="Par143"/>
      <w:bookmarkEnd w:id="5"/>
      <w:r w:rsidRPr="00EC7864">
        <w:rPr>
          <w:rFonts w:ascii="Times New Roman" w:hAnsi="Times New Roman" w:cs="Times New Roman"/>
          <w:sz w:val="28"/>
          <w:szCs w:val="28"/>
        </w:rPr>
        <w:t xml:space="preserve">14) предложения и замечания, внесенные в соответствии с </w:t>
      </w:r>
      <w:hyperlink w:anchor="Par134" w:history="1">
        <w:r w:rsidRPr="00EC7864">
          <w:rPr>
            <w:rFonts w:ascii="Times New Roman" w:hAnsi="Times New Roman" w:cs="Times New Roman"/>
            <w:sz w:val="28"/>
            <w:szCs w:val="28"/>
          </w:rPr>
          <w:t>частью 9</w:t>
        </w:r>
      </w:hyperlink>
      <w:r w:rsidRPr="00EC7864">
        <w:rPr>
          <w:rFonts w:ascii="Times New Roman" w:hAnsi="Times New Roman" w:cs="Times New Roman"/>
          <w:sz w:val="28"/>
          <w:szCs w:val="28"/>
        </w:rPr>
        <w:t xml:space="preserve"> настоящей статьи, не рассматриваются в случае выявления факта представления </w:t>
      </w:r>
      <w:r w:rsidRPr="00EC7864">
        <w:rPr>
          <w:rFonts w:ascii="Times New Roman" w:hAnsi="Times New Roman" w:cs="Times New Roman"/>
          <w:sz w:val="28"/>
          <w:szCs w:val="28"/>
        </w:rPr>
        <w:lastRenderedPageBreak/>
        <w:t>участником общественных обсуждений или публичных слушаний недостоверных сведений;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 официальный сайт и (или) информационные системы должны обеспечивать возможность: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17.1. Дата оформления протокола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17.2. Информация об организаторе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EC7864">
        <w:rPr>
          <w:rFonts w:ascii="Times New Roman" w:hAnsi="Times New Roman" w:cs="Times New Roman"/>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B036FB" w:rsidRPr="00EC7864" w:rsidRDefault="00B036FB" w:rsidP="00C947BC">
      <w:pPr>
        <w:spacing w:after="0" w:line="240" w:lineRule="auto"/>
      </w:pPr>
    </w:p>
    <w:sectPr w:rsidR="00B036FB" w:rsidRPr="00EC7864" w:rsidSect="00C70359">
      <w:pgSz w:w="11906" w:h="16840"/>
      <w:pgMar w:top="567" w:right="850" w:bottom="993"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BC" w:rsidRDefault="00BD0CBC" w:rsidP="00982960">
      <w:pPr>
        <w:spacing w:after="0" w:line="240" w:lineRule="auto"/>
      </w:pPr>
      <w:r>
        <w:separator/>
      </w:r>
    </w:p>
  </w:endnote>
  <w:endnote w:type="continuationSeparator" w:id="0">
    <w:p w:rsidR="00BD0CBC" w:rsidRDefault="00BD0CBC" w:rsidP="009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BC" w:rsidRDefault="00BD0CBC" w:rsidP="00982960">
      <w:pPr>
        <w:spacing w:after="0" w:line="240" w:lineRule="auto"/>
      </w:pPr>
      <w:r>
        <w:separator/>
      </w:r>
    </w:p>
  </w:footnote>
  <w:footnote w:type="continuationSeparator" w:id="0">
    <w:p w:rsidR="00BD0CBC" w:rsidRDefault="00BD0CBC" w:rsidP="0098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3AB"/>
    <w:rsid w:val="000302B2"/>
    <w:rsid w:val="00221CEB"/>
    <w:rsid w:val="00222B8C"/>
    <w:rsid w:val="003A33AB"/>
    <w:rsid w:val="004A1153"/>
    <w:rsid w:val="005423EE"/>
    <w:rsid w:val="0056623B"/>
    <w:rsid w:val="006807C6"/>
    <w:rsid w:val="00743750"/>
    <w:rsid w:val="00982960"/>
    <w:rsid w:val="00AB5222"/>
    <w:rsid w:val="00B036FB"/>
    <w:rsid w:val="00BD0CBC"/>
    <w:rsid w:val="00C947BC"/>
    <w:rsid w:val="00DA6B38"/>
    <w:rsid w:val="00EC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B"/>
  </w:style>
  <w:style w:type="paragraph" w:styleId="1">
    <w:name w:val="heading 1"/>
    <w:basedOn w:val="a"/>
    <w:next w:val="a"/>
    <w:link w:val="10"/>
    <w:qFormat/>
    <w:rsid w:val="00EC7864"/>
    <w:pPr>
      <w:keepNext/>
      <w:spacing w:after="0" w:line="240" w:lineRule="auto"/>
      <w:jc w:val="center"/>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864"/>
    <w:rPr>
      <w:rFonts w:ascii="Times New Roman" w:eastAsia="Calibri" w:hAnsi="Times New Roman" w:cs="Times New Roman"/>
      <w:b/>
      <w:bCs/>
      <w:sz w:val="28"/>
      <w:szCs w:val="28"/>
      <w:lang w:eastAsia="ru-RU"/>
    </w:rPr>
  </w:style>
  <w:style w:type="paragraph" w:customStyle="1" w:styleId="textbody">
    <w:name w:val="textbody"/>
    <w:basedOn w:val="a"/>
    <w:rsid w:val="00EC7864"/>
    <w:pPr>
      <w:spacing w:before="150" w:after="225"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EC78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 w:type="paragraph" w:styleId="a5">
    <w:name w:val="header"/>
    <w:basedOn w:val="a"/>
    <w:link w:val="a6"/>
    <w:uiPriority w:val="99"/>
    <w:unhideWhenUsed/>
    <w:rsid w:val="009829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2960"/>
  </w:style>
  <w:style w:type="paragraph" w:styleId="a7">
    <w:name w:val="footer"/>
    <w:basedOn w:val="a"/>
    <w:link w:val="a8"/>
    <w:uiPriority w:val="99"/>
    <w:unhideWhenUsed/>
    <w:rsid w:val="009829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2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72098819DBDE343324ED774A51C291EA1B5683346A25BEDDED624R0N7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3FA4701B19C1384A6A19C9FC19BF3A71B3C04A02F2BF53EFA5711AA3F31B711888DA13CBEC6D379BB858DADBCO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FA4701B19C1384A6A19C9FC19BF3A71B3C04A0272CF032F6594CA03768BB138F82FE2BB98FDF78BB848ABAO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3FA4701B19C1384A6A18292D7F7ADA91E3F53A42C2BFC60AE0617FD6061B144C8CDA76FF4B8O2L" TargetMode="External"/><Relationship Id="rId4" Type="http://schemas.openxmlformats.org/officeDocument/2006/relationships/settings" Target="settings.xml"/><Relationship Id="rId9" Type="http://schemas.openxmlformats.org/officeDocument/2006/relationships/hyperlink" Target="consultantplus://offline/ref=33FA4701B19C1384A6A18292D7F7ADA91E3F5CAA2C2CFC60AE0617FD60B6O1L" TargetMode="External"/><Relationship Id="rId14" Type="http://schemas.openxmlformats.org/officeDocument/2006/relationships/hyperlink" Target="consultantplus://offline/ref=B72098819DBDE343324ED774A51C291EA1BF6E3249F00CEF8F832A0260R5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99F1F-D711-4749-981C-B38C331D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5856</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2018-06-19T11:13:00Z</dcterms:created>
  <dcterms:modified xsi:type="dcterms:W3CDTF">2018-07-24T08:24:00Z</dcterms:modified>
</cp:coreProperties>
</file>