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92" w:rsidRPr="00385AF7" w:rsidRDefault="00A81392" w:rsidP="00385AF7">
      <w:pPr>
        <w:shd w:val="clear" w:color="auto" w:fill="FFFFFF"/>
        <w:spacing w:after="150" w:line="240" w:lineRule="auto"/>
        <w:ind w:right="7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1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Утверждено 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br/>
        <w:t>Решением Городской Думы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муниципального образования 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городское поселение «Город Малоярославец» 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от "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23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"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мая 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2013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года</w:t>
      </w:r>
      <w:r w:rsidRPr="00385A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291</w:t>
      </w:r>
    </w:p>
    <w:p w:rsidR="00A81392" w:rsidRDefault="00A81392" w:rsidP="00557A6D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о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  <w:r w:rsidRPr="001E62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81392" w:rsidRPr="001E626A" w:rsidRDefault="00A81392" w:rsidP="00557A6D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Pr="001E62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городское поселение "Город Малоярославец"</w:t>
      </w:r>
    </w:p>
    <w:p w:rsidR="00A81392" w:rsidRPr="001E626A" w:rsidRDefault="00A81392" w:rsidP="00557A6D">
      <w:pPr>
        <w:shd w:val="clear" w:color="auto" w:fill="FFFFFF"/>
        <w:spacing w:after="0" w:line="240" w:lineRule="auto"/>
        <w:ind w:right="7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1E626A" w:rsidRDefault="00A81392" w:rsidP="00557A6D">
      <w:pPr>
        <w:shd w:val="clear" w:color="auto" w:fill="FFFFFF"/>
        <w:spacing w:after="15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26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Положение «О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городское поселение "Город Малоярославец"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Положение) разработано в соответствии с Бюджетным кодексом Российской Федерации от 31.07.1998 № 145-ФЗ, Федеральным законом от 06.10.2003 № 131-ФЗ «Об общих принципах организации местного самоуправления в Российской Федерации», Федеральным законом от 7.02.2011 № 6-ФЗ «Об общих принципах организации и деятельности контрольно-счётных органов субъектов Российской Федерации и муниципальных образований», Уставом муниципального образования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"Город Малоярославец", законами Калужской области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и определяет статус и правовые основы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в целях контроля за исполнением местного бюджета, соблюдением установленного порядка подготовки и рассмотрения проекта местного бюджета, отчёта о его исполнении, а также в целях контроля за соблюдением установленного порядка управления и распоряжения имуществом, находящимся в собственности, муниципального образования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городское поселение "Город Малоярославец"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(далее – муниципальное имущество).</w:t>
      </w:r>
    </w:p>
    <w:p w:rsidR="00A81392" w:rsidRPr="001E626A" w:rsidRDefault="00A81392" w:rsidP="003F5F35">
      <w:pPr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1. Статус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3F5F35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Контрольно-счетная 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городское поселение "Город Малоярославец" </w:t>
      </w:r>
      <w:r>
        <w:rPr>
          <w:rFonts w:ascii="Times New Roman" w:hAnsi="Times New Roman" w:cs="Times New Roman"/>
          <w:sz w:val="24"/>
          <w:szCs w:val="24"/>
          <w:lang w:eastAsia="ru-RU"/>
        </w:rPr>
        <w:t>(далее –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) является постоянно действующим органом местного самоуправления, осуществляющим внешний муниципальный финансовый контроль.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образуется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представительным органом местного самоуправления - Городской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Думой муниципального образования (далее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Городская Дума) и подотчётна ей.</w:t>
      </w:r>
    </w:p>
    <w:p w:rsidR="00A81392" w:rsidRDefault="00A81392" w:rsidP="003F5F35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имеет гербовую печать и бланки со своим наименованием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с изображением герба муниципального образования.</w:t>
      </w:r>
    </w:p>
    <w:p w:rsidR="00A81392" w:rsidRDefault="00A81392" w:rsidP="003F5F35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обладает организационной и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функциональной независимостью и осуществляет свою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 самостоятельно.</w:t>
      </w:r>
    </w:p>
    <w:p w:rsidR="00A81392" w:rsidRPr="001E626A" w:rsidRDefault="00A81392" w:rsidP="003F5F35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Деятельность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не может быть приостановлена, в том числе в связи с истечением срока или досрочным прекращением полномочий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Городской Думы.</w:t>
      </w:r>
    </w:p>
    <w:p w:rsidR="00A81392" w:rsidRPr="001E626A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7E45B3" w:rsidRDefault="00A81392" w:rsidP="003F5F35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Правовые основы де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ятельности Контрольно-счётной комиссии</w:t>
      </w:r>
    </w:p>
    <w:p w:rsidR="00A81392" w:rsidRDefault="00A81392" w:rsidP="0046419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26A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на основе Конституции Российской Федерации, федерального законодательства, законов и иных нормативных правовых актов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области, Устава муниципального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городское поселение "Город Малоярославец"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, настоящего Положения и иных муниципальных правовых актов.</w:t>
      </w:r>
    </w:p>
    <w:p w:rsidR="00A81392" w:rsidRPr="00464199" w:rsidRDefault="00A81392" w:rsidP="0046419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701018">
      <w:pPr>
        <w:shd w:val="clear" w:color="auto" w:fill="FFFFFF"/>
        <w:spacing w:after="15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Принципы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деятельности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Pr="00D42C6D" w:rsidRDefault="00A81392" w:rsidP="001E626A">
      <w:pPr>
        <w:shd w:val="clear" w:color="auto" w:fill="FFFFFF"/>
        <w:spacing w:after="15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26A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Деятельность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A81392" w:rsidRDefault="00A81392" w:rsidP="00464199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1392" w:rsidRDefault="00A81392" w:rsidP="00464199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1392" w:rsidRDefault="00A81392" w:rsidP="00464199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Состав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комиссии.</w:t>
      </w:r>
    </w:p>
    <w:p w:rsidR="00A81392" w:rsidRPr="00464199" w:rsidRDefault="00A81392" w:rsidP="0046419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Ш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татная численност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ь работников Контрольно-счетной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 составляет -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 человека.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обр</w:t>
      </w:r>
      <w:r>
        <w:rPr>
          <w:rFonts w:ascii="Times New Roman" w:hAnsi="Times New Roman" w:cs="Times New Roman"/>
          <w:sz w:val="24"/>
          <w:szCs w:val="24"/>
          <w:lang w:eastAsia="ru-RU"/>
        </w:rPr>
        <w:t>азуется в составе председателя и сотрудника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о-счетной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комиссии. На работников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Должности председателя и сотрудника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 к должностям муниципальной службы, учреждаемым для обеспечен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ия полномочий контрольно-счетной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образований, расположенных на территории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A81392" w:rsidRPr="001E626A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3. Права, обязанности и ответственност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ь работников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определяются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регламентом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и Уставом муниципального образования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городское поселение "Город Малоярославец"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1392" w:rsidRDefault="00A81392" w:rsidP="00C908E4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4. Структура и штатная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численность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может быть изменена нормативно-правовым актом Городской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Дум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A81392" w:rsidRDefault="00A81392" w:rsidP="005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17"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полномочий председателя Контрольно-счетной комиссии составляет 5 лет. По истечении срока полномочий председатель Контрольно-счетной комиссии продолжает исполнять свои обязанности до назначения вновь избранного председателя Контрольно-счетной комиссии.</w:t>
      </w:r>
    </w:p>
    <w:p w:rsidR="00A81392" w:rsidRDefault="00A81392" w:rsidP="00C908E4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1392" w:rsidRPr="00D42C6D" w:rsidRDefault="00A81392" w:rsidP="00AC1BB2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5.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Порядок назначения на должность председателя 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сотрудника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3A7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и освобождается от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 Решением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Городской Думой. Решение о назначении принимается большинством голосов от установленного числа депутатов.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2. Предложения о кандидатурах на должность председателя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сотрудника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Контрольно-счётно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вносятся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Городскую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уму: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26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) депутатами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Думы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в количестве не менее 4 человек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26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) гл</w:t>
      </w:r>
      <w:r>
        <w:rPr>
          <w:rFonts w:ascii="Times New Roman" w:hAnsi="Times New Roman" w:cs="Times New Roman"/>
          <w:sz w:val="24"/>
          <w:szCs w:val="24"/>
          <w:lang w:eastAsia="ru-RU"/>
        </w:rPr>
        <w:t>авой муниципального образования.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81392" w:rsidRPr="000557C0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7C0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0557C0">
        <w:rPr>
          <w:rFonts w:ascii="Times New Roman" w:hAnsi="Times New Roman" w:cs="Times New Roman"/>
          <w:color w:val="000000"/>
          <w:sz w:val="24"/>
          <w:szCs w:val="24"/>
        </w:rPr>
        <w:t>Кандидатуры на должность председателя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сотрудника</w:t>
      </w:r>
      <w:r w:rsidRPr="000557C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Контрольно-счетной комиссии представляются в Городскую Думу субъектами, перечисленными в части 2 настоящей статьи, не позднее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57C0">
        <w:rPr>
          <w:rFonts w:ascii="Times New Roman" w:hAnsi="Times New Roman" w:cs="Times New Roman"/>
          <w:color w:val="000000"/>
          <w:sz w:val="24"/>
          <w:szCs w:val="24"/>
        </w:rPr>
        <w:t xml:space="preserve"> чем за два месяца до истечения полномочий действующего председателя Контрольно-счетной комиссии.</w:t>
      </w:r>
    </w:p>
    <w:p w:rsidR="00A81392" w:rsidRPr="001E626A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7E45B3" w:rsidRDefault="00A81392" w:rsidP="00AC1BB2">
      <w:pPr>
        <w:shd w:val="clear" w:color="auto" w:fill="FFFFFF"/>
        <w:spacing w:after="150" w:line="240" w:lineRule="auto"/>
        <w:ind w:right="7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Требования к кандидатурам на должность председателя 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сотрудника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Pr="003A7700" w:rsidRDefault="00A81392" w:rsidP="009D2FB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7700">
        <w:rPr>
          <w:rFonts w:ascii="Times New Roman" w:hAnsi="Times New Roman" w:cs="Times New Roman"/>
          <w:sz w:val="24"/>
          <w:szCs w:val="24"/>
          <w:lang w:eastAsia="ru-RU"/>
        </w:rPr>
        <w:t>На должность председателя Контрольно-счётно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 комиссии назначаются граждане </w:t>
      </w:r>
      <w:r w:rsidRPr="003A770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имеющие высшее образование,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юриспруденции;</w:t>
      </w:r>
    </w:p>
    <w:p w:rsidR="00A81392" w:rsidRPr="008152A9" w:rsidRDefault="00A81392" w:rsidP="00815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2A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152A9">
        <w:rPr>
          <w:rFonts w:ascii="Times New Roman" w:hAnsi="Times New Roman" w:cs="Times New Roman"/>
          <w:sz w:val="24"/>
          <w:szCs w:val="24"/>
        </w:rPr>
        <w:t xml:space="preserve">для председателя Контрольно-счетной комиссии - не менее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8152A9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81392" w:rsidRPr="008152A9" w:rsidRDefault="00A81392" w:rsidP="00815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сотрудника</w:t>
      </w:r>
      <w:r w:rsidRPr="008152A9">
        <w:rPr>
          <w:rFonts w:ascii="Times New Roman" w:hAnsi="Times New Roman" w:cs="Times New Roman"/>
          <w:sz w:val="24"/>
          <w:szCs w:val="24"/>
        </w:rPr>
        <w:t xml:space="preserve"> Контрольно-с</w:t>
      </w:r>
      <w:r>
        <w:rPr>
          <w:rFonts w:ascii="Times New Roman" w:hAnsi="Times New Roman" w:cs="Times New Roman"/>
          <w:sz w:val="24"/>
          <w:szCs w:val="24"/>
        </w:rPr>
        <w:t xml:space="preserve">четной комиссии - не менее трех </w:t>
      </w:r>
      <w:r w:rsidRPr="008152A9">
        <w:rPr>
          <w:rFonts w:ascii="Times New Roman" w:hAnsi="Times New Roman" w:cs="Times New Roman"/>
          <w:sz w:val="24"/>
          <w:szCs w:val="24"/>
        </w:rPr>
        <w:t>лет.</w:t>
      </w:r>
    </w:p>
    <w:p w:rsidR="00A81392" w:rsidRDefault="00A81392" w:rsidP="008152A9">
      <w:pPr>
        <w:shd w:val="clear" w:color="auto" w:fill="FFFFFF"/>
        <w:spacing w:after="0" w:line="240" w:lineRule="auto"/>
        <w:ind w:right="74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2A9">
        <w:rPr>
          <w:rFonts w:ascii="Times New Roman" w:hAnsi="Times New Roman" w:cs="Times New Roman"/>
          <w:sz w:val="24"/>
          <w:szCs w:val="24"/>
          <w:lang w:eastAsia="ru-RU"/>
        </w:rPr>
        <w:t>2. Председатель Контрольно-счётной комиссии,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Калужской области, муниципальными нормативными правовыми актами.</w:t>
      </w:r>
    </w:p>
    <w:p w:rsidR="00A81392" w:rsidRPr="008152A9" w:rsidRDefault="00A81392" w:rsidP="008152A9">
      <w:pPr>
        <w:shd w:val="clear" w:color="auto" w:fill="FFFFFF"/>
        <w:spacing w:after="0" w:line="240" w:lineRule="auto"/>
        <w:ind w:right="74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2A9">
        <w:rPr>
          <w:rFonts w:ascii="Times New Roman" w:hAnsi="Times New Roman" w:cs="Times New Roman"/>
          <w:sz w:val="24"/>
          <w:szCs w:val="24"/>
          <w:lang w:eastAsia="ru-RU"/>
        </w:rPr>
        <w:t>3. Граждане, замещающие муниципальные должности в Контрольно-счётной комиссии, не могут состоять в близком родстве или свойстве (родители, супруги, дети, братья, сёстры, а также братья, сёстры, родители и дети супругов) с главой муниципального образования, главой местной администрации, руководителями судебных и правоохранительных органов, расположенных на территории муниципального образования.</w:t>
      </w:r>
    </w:p>
    <w:p w:rsidR="00A81392" w:rsidRPr="001E626A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F216F8">
      <w:pPr>
        <w:shd w:val="clear" w:color="auto" w:fill="FFFFFF"/>
        <w:spacing w:after="15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Гарантии статуса дол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жностных лиц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Работники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должнос</w:t>
      </w:r>
      <w:r>
        <w:rPr>
          <w:rFonts w:ascii="Times New Roman" w:hAnsi="Times New Roman" w:cs="Times New Roman"/>
          <w:sz w:val="24"/>
          <w:szCs w:val="24"/>
          <w:lang w:eastAsia="ru-RU"/>
        </w:rPr>
        <w:t>тными лицами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Воздействие в какой-либо форме на должностных ли</w:t>
      </w:r>
      <w:r>
        <w:rPr>
          <w:rFonts w:ascii="Times New Roman" w:hAnsi="Times New Roman" w:cs="Times New Roman"/>
          <w:sz w:val="24"/>
          <w:szCs w:val="24"/>
          <w:lang w:eastAsia="ru-RU"/>
        </w:rPr>
        <w:t>ц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</w:t>
      </w:r>
      <w:r>
        <w:rPr>
          <w:rFonts w:ascii="Times New Roman" w:hAnsi="Times New Roman" w:cs="Times New Roman"/>
          <w:sz w:val="24"/>
          <w:szCs w:val="24"/>
          <w:lang w:eastAsia="ru-RU"/>
        </w:rPr>
        <w:t>жностных лиц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, либо распространение заведомо ложной информации об их деятельности, влекут за собой ответственность, установленную законодательством Российско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й Федерации и (или) Калужской области.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3. Долж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ностные лица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4. Должностные лица Контрольно-</w:t>
      </w:r>
      <w:r>
        <w:rPr>
          <w:rFonts w:ascii="Times New Roman" w:hAnsi="Times New Roman" w:cs="Times New Roman"/>
          <w:sz w:val="24"/>
          <w:szCs w:val="24"/>
          <w:lang w:eastAsia="ru-RU"/>
        </w:rPr>
        <w:t>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обладают гарантиями профессиональной независимости.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5. Долж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ностное лицо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, замещающее муниципальную должность, освобождается от должности на основании решения представительного органа в случае: 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вступления в законную силу обвинительного приг</w:t>
      </w:r>
      <w:r>
        <w:rPr>
          <w:rFonts w:ascii="Times New Roman" w:hAnsi="Times New Roman" w:cs="Times New Roman"/>
          <w:sz w:val="24"/>
          <w:szCs w:val="24"/>
          <w:lang w:eastAsia="ru-RU"/>
        </w:rPr>
        <w:t>овора суда в отношении его;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br/>
        <w:t>2) признания его недееспособным или ограниченно дееспособным вступившим в законную силу решением суда: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государства: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4) подачи письменного заявления об отставке: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5) нарушения требований законодательства Рос</w:t>
      </w:r>
      <w:r>
        <w:rPr>
          <w:rFonts w:ascii="Times New Roman" w:hAnsi="Times New Roman" w:cs="Times New Roman"/>
          <w:sz w:val="24"/>
          <w:szCs w:val="24"/>
          <w:lang w:eastAsia="ru-RU"/>
        </w:rPr>
        <w:t>сийской Федерации и 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представительного органа: 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6) достижения установленного законом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области,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должности.</w:t>
      </w:r>
    </w:p>
    <w:p w:rsidR="00A81392" w:rsidRDefault="00A81392" w:rsidP="005F1F17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7) по иным основаниям, предусмотренным Трудовым Кодексом Российской Федерации.</w:t>
      </w:r>
    </w:p>
    <w:p w:rsidR="00A81392" w:rsidRDefault="00A81392" w:rsidP="005F1F17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Default="00A81392" w:rsidP="008152A9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Полномочия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Pr="008152A9" w:rsidRDefault="00A81392" w:rsidP="008152A9">
      <w:pPr>
        <w:shd w:val="clear" w:color="auto" w:fill="FFFFFF"/>
        <w:spacing w:after="0" w:line="240" w:lineRule="auto"/>
        <w:ind w:right="7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твляет следующие полномочия: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бюджета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экспертиза проектов бюджета муниципальног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образования;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внешняя проверка годового отчета об исполнении бюджета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организация и осуществление контроля за законностью, результативностью (эффективностью и экономностью) использования средств бюджета муниципального образования, а также средств, получаемых бюджетом муниципального образования из иных источников, предусмотренных законодательством Российской Федерации;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5) контроль за соблюдением установленного порядка управления и распоряжения имуществом, находящимся в собственности муниципального образования,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бюджета муниципального образования,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образования и имущества, находящегося в собственности муниципального образования;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доходных и расходных обязательств муниципального образования, а также муниципальных программ;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8) анализ бюджетного процесса в муниципальном образовании и подготовка предложений, направленных на его совершенствование;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9) подготовка информации о ходе исполнения бюджета муниципального образования, о результатах проведенных контрольных и экспертно-аналитических мероприятий и представление такой информации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Городскую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Думу и главе муниципального образования;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10) участие в пределах полномочий в мероприятиях, направленны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 на противодействие коррупции.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Внешний финансовый контроль о</w:t>
      </w:r>
      <w:r>
        <w:rPr>
          <w:rFonts w:ascii="Times New Roman" w:hAnsi="Times New Roman" w:cs="Times New Roman"/>
          <w:sz w:val="24"/>
          <w:szCs w:val="24"/>
          <w:lang w:eastAsia="ru-RU"/>
        </w:rPr>
        <w:t>существляется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br/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образования;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бюджета муниципального образования в порядке контроля за деятельностью главных распорядителей и получателей средств бюджета муниципального образования,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бюджет</w:t>
      </w:r>
      <w:r>
        <w:rPr>
          <w:rFonts w:ascii="Times New Roman" w:hAnsi="Times New Roman" w:cs="Times New Roman"/>
          <w:sz w:val="24"/>
          <w:szCs w:val="24"/>
          <w:lang w:eastAsia="ru-RU"/>
        </w:rPr>
        <w:t>а муниципального образования.</w:t>
      </w:r>
    </w:p>
    <w:p w:rsidR="00A81392" w:rsidRPr="001E626A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3. Осуществляет иные полномочия в сфере внешнего муниципального финансового контроля установленные федеральными законами, конституцией (уставом), законами субъекта Российской Федерации и нормативными правовыми актами муниципального образования.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81392" w:rsidRPr="007E45B3" w:rsidRDefault="00A81392" w:rsidP="00F216F8">
      <w:pPr>
        <w:shd w:val="clear" w:color="auto" w:fill="FFFFFF"/>
        <w:spacing w:after="15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Формы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осуществления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внешнего муниципального финансового контроля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81392" w:rsidRDefault="00A81392" w:rsidP="00B97E5C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1. Внешний муниципальный финансовый контроль о</w:t>
      </w:r>
      <w:r>
        <w:rPr>
          <w:rFonts w:ascii="Times New Roman" w:hAnsi="Times New Roman" w:cs="Times New Roman"/>
          <w:sz w:val="24"/>
          <w:szCs w:val="24"/>
          <w:lang w:eastAsia="ru-RU"/>
        </w:rPr>
        <w:t>существляется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 форме контрольных или эксперт</w:t>
      </w:r>
      <w:r>
        <w:rPr>
          <w:rFonts w:ascii="Times New Roman" w:hAnsi="Times New Roman" w:cs="Times New Roman"/>
          <w:sz w:val="24"/>
          <w:szCs w:val="24"/>
          <w:lang w:eastAsia="ru-RU"/>
        </w:rPr>
        <w:t>но-аналитических мероприятий.</w:t>
      </w:r>
    </w:p>
    <w:p w:rsidR="00A81392" w:rsidRDefault="00A81392" w:rsidP="00B97E5C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При проведении контрольног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мероприятия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составляется соответствующий акт (акты, если проверяемых объектов несколько), который подписывается должнос</w:t>
      </w:r>
      <w:r>
        <w:rPr>
          <w:rFonts w:ascii="Times New Roman" w:hAnsi="Times New Roman" w:cs="Times New Roman"/>
          <w:sz w:val="24"/>
          <w:szCs w:val="24"/>
          <w:lang w:eastAsia="ru-RU"/>
        </w:rPr>
        <w:t>тными лицами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, участвующими в проведении контрольного мероприятия, и доводится до сведения руководителей проверяемых органов и организаций. На основании акта (актов) К</w:t>
      </w:r>
      <w:r>
        <w:rPr>
          <w:rFonts w:ascii="Times New Roman" w:hAnsi="Times New Roman" w:cs="Times New Roman"/>
          <w:sz w:val="24"/>
          <w:szCs w:val="24"/>
          <w:lang w:eastAsia="ru-RU"/>
        </w:rPr>
        <w:t>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составляется отчет.</w:t>
      </w:r>
    </w:p>
    <w:p w:rsidR="00A81392" w:rsidRDefault="00A81392" w:rsidP="00B97E5C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3. При проведении экспертно-аналитическог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мероприятия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заключение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1392" w:rsidRPr="00B97E5C" w:rsidRDefault="00A81392" w:rsidP="00B97E5C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Default="00A81392" w:rsidP="00F216F8">
      <w:pPr>
        <w:shd w:val="clear" w:color="auto" w:fill="FFFFFF"/>
        <w:spacing w:after="150" w:line="240" w:lineRule="auto"/>
        <w:ind w:right="7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 Стандарты внешнего муниципального финансового контроля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при осуществлении внешнего муниципального финансового контроля руководствуется стандартами внешнего муниц</w:t>
      </w:r>
      <w:r>
        <w:rPr>
          <w:rFonts w:ascii="Times New Roman" w:hAnsi="Times New Roman" w:cs="Times New Roman"/>
          <w:sz w:val="24"/>
          <w:szCs w:val="24"/>
          <w:lang w:eastAsia="ru-RU"/>
        </w:rPr>
        <w:t>ипального финансового контроля.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Стандарты внешнего муниципального финансового контроля для проведения контрольных и экспертно-аналитических мероприятий разрабатываются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утверждаются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1) в отношении органов местного самоуправления и муниципальных органов, муниципальных учреждений и предприятий в соответствии с общими требованиями, утвержденными Счетной палатой Российской Федерации и (или) Счетной палатой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й области;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2) в отношении иных организаций – в соответствии с общими требованиями, установленными федеральным законом.</w:t>
      </w:r>
    </w:p>
    <w:p w:rsidR="00A81392" w:rsidRPr="00D42C6D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3. Стандарты внешнего муниципального финансового контроля не могут противоречить законодательству Российской Федерации и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й области.</w:t>
      </w:r>
    </w:p>
    <w:p w:rsidR="00A81392" w:rsidRPr="00D42C6D" w:rsidRDefault="00A81392" w:rsidP="00F216F8">
      <w:pPr>
        <w:shd w:val="clear" w:color="auto" w:fill="FFFFFF"/>
        <w:spacing w:after="15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11. Планирование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деятельности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</w:t>
      </w:r>
      <w:r>
        <w:rPr>
          <w:rFonts w:ascii="Times New Roman" w:hAnsi="Times New Roman" w:cs="Times New Roman"/>
          <w:sz w:val="24"/>
          <w:szCs w:val="24"/>
          <w:lang w:eastAsia="ru-RU"/>
        </w:rPr>
        <w:t>яет свою деятельность на основе разработанных и утвержденных ею планов.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2.План работы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утверждается до 30 декабря года, предшествующего планируемому.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План работы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включает контрольные мероприятия и другие виды работ с указанием сроков их проведения и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ответственных исполнителей.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4.Планирование деятельности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осуществляются с учетом результатов контрольных и экспертно-аналитических мероприятий, а также на основании поручений Городской Думы, направленных в Контрольно-счетную комиссию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до 15 декабря года, предшествующего планируемому. 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5.Включение в план работы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поручений Городской Думы, производится на основании решения Городской Думы.</w:t>
      </w:r>
    </w:p>
    <w:p w:rsidR="00A81392" w:rsidRPr="00D42C6D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154936">
      <w:pPr>
        <w:shd w:val="clear" w:color="auto" w:fill="FFFFFF"/>
        <w:spacing w:after="15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Обязательность исполнения требований дол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жностных лиц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8152A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1. Требования и запросы дол</w:t>
      </w:r>
      <w:r>
        <w:rPr>
          <w:rFonts w:ascii="Times New Roman" w:hAnsi="Times New Roman" w:cs="Times New Roman"/>
          <w:sz w:val="24"/>
          <w:szCs w:val="24"/>
          <w:lang w:eastAsia="ru-RU"/>
        </w:rPr>
        <w:t>жностных лиц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– пров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ряемые органы и организации).</w:t>
      </w:r>
    </w:p>
    <w:p w:rsidR="00A81392" w:rsidRDefault="00A81392" w:rsidP="008152A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Неисполнение законных требований и запросов дол</w:t>
      </w:r>
      <w:r>
        <w:rPr>
          <w:rFonts w:ascii="Times New Roman" w:hAnsi="Times New Roman" w:cs="Times New Roman"/>
          <w:sz w:val="24"/>
          <w:szCs w:val="24"/>
          <w:lang w:eastAsia="ru-RU"/>
        </w:rPr>
        <w:t>жностных лиц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сийской Федерации и  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A81392" w:rsidRPr="001E626A" w:rsidRDefault="00A81392" w:rsidP="008152A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Default="00A81392" w:rsidP="00051B49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Полномочия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председателя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организации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деятельности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Pr="008152A9" w:rsidRDefault="00A81392" w:rsidP="008152A9">
      <w:pPr>
        <w:shd w:val="clear" w:color="auto" w:fill="FFFFFF"/>
        <w:spacing w:after="0" w:line="240" w:lineRule="auto"/>
        <w:ind w:right="7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Председатель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) утверждает план работы Контрольно-счётн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 и изменения к нему;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2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) представляет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Думе ежегодный отчет о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, результатах проведенных контрольных и экспертно-аналитических мероприятий;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) является руководителем контрольных и экспертно-аналитических мероприятий, подписывает отчёты и заключения по итогам контрольных и экспертно-аналитических мероприятий, а также представления и предписан</w:t>
      </w:r>
      <w:r>
        <w:rPr>
          <w:rFonts w:ascii="Times New Roman" w:hAnsi="Times New Roman" w:cs="Times New Roman"/>
          <w:sz w:val="24"/>
          <w:szCs w:val="24"/>
          <w:lang w:eastAsia="ru-RU"/>
        </w:rPr>
        <w:t>ия Контрольно-счётной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Контрольно-счётную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комиссию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 отношениях с государственными органами Российской Федерации и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области, органами местного самоуправления;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) издает правовые акты (приказы, распоряжения) по вопросам организации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1392" w:rsidRPr="00D42C6D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Default="00A81392" w:rsidP="00B97E5C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Права, обязанности и ответственность дол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жностных лиц </w:t>
      </w:r>
    </w:p>
    <w:p w:rsidR="00A81392" w:rsidRPr="00D42C6D" w:rsidRDefault="00A81392" w:rsidP="00B97E5C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1. Долж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ностные лица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при осуществлении возложенных на них должностных полномочий имеют право: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3) в пределах своей компетенции направлять запросы должностным лицам территориальных органов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федеральных органов исполнительной власти и их структурных подразделений, органов государственной вла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сти и государственных органов 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области, органов местного самоуправления и муниципальных органов, организаций;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8) знакомиться с технической документацией к эле</w:t>
      </w:r>
      <w:r>
        <w:rPr>
          <w:rFonts w:ascii="Times New Roman" w:hAnsi="Times New Roman" w:cs="Times New Roman"/>
          <w:sz w:val="24"/>
          <w:szCs w:val="24"/>
          <w:lang w:eastAsia="ru-RU"/>
        </w:rPr>
        <w:t>ктронным базам данных.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Долж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ностные лица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 Долж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ностные лица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 Долж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ностные лица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иной охраняемой законом тайны.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 Пре</w:t>
      </w:r>
      <w:r>
        <w:rPr>
          <w:rFonts w:ascii="Times New Roman" w:hAnsi="Times New Roman" w:cs="Times New Roman"/>
          <w:sz w:val="24"/>
          <w:szCs w:val="24"/>
          <w:lang w:eastAsia="ru-RU"/>
        </w:rPr>
        <w:t>дседатель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участвовать в заседаниях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Думы, 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, на совещаниях в администра</w:t>
      </w:r>
      <w:r>
        <w:rPr>
          <w:rFonts w:ascii="Times New Roman" w:hAnsi="Times New Roman" w:cs="Times New Roman"/>
          <w:sz w:val="24"/>
          <w:szCs w:val="24"/>
          <w:lang w:eastAsia="ru-RU"/>
        </w:rPr>
        <w:t>ции муниципального образования.</w:t>
      </w:r>
    </w:p>
    <w:p w:rsidR="00A81392" w:rsidRPr="001E626A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051B49">
      <w:pPr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Предоставление информации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запросам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1. Органы и организации, в отношении которых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осуществлять внешний муниципальный финансовый контроль, их должностные лица обязаны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редставлять в Контрольно-счётную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комиссию по ее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запросам информацию, документы и материалы, необходимые для проведения контрольных и экспертно-аналитических мероприятий не позднее, чем через д</w:t>
      </w:r>
      <w:r>
        <w:rPr>
          <w:rFonts w:ascii="Times New Roman" w:hAnsi="Times New Roman" w:cs="Times New Roman"/>
          <w:sz w:val="24"/>
          <w:szCs w:val="24"/>
          <w:lang w:eastAsia="ru-RU"/>
        </w:rPr>
        <w:t>вадцать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календарных дней со д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ня получения таких запросов.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ри проведении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контрольных мероприятий проверяемые органы и организации должны обеспечить должн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остным лицам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собственности муниципального образования,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</w:t>
      </w:r>
      <w:r>
        <w:rPr>
          <w:rFonts w:ascii="Times New Roman" w:hAnsi="Times New Roman" w:cs="Times New Roman"/>
          <w:sz w:val="24"/>
          <w:szCs w:val="24"/>
          <w:lang w:eastAsia="ru-RU"/>
        </w:rPr>
        <w:t>ётн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й комиссией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ее полномочий.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3. Непредставление или несвоевременное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едоставление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по е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Калужской области.</w:t>
      </w:r>
    </w:p>
    <w:p w:rsidR="00A81392" w:rsidRDefault="00A81392" w:rsidP="00051B49">
      <w:pPr>
        <w:shd w:val="clear" w:color="auto" w:fill="FFFFFF"/>
        <w:spacing w:after="0" w:line="240" w:lineRule="auto"/>
        <w:ind w:right="7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1392" w:rsidRDefault="00A81392" w:rsidP="00051B49">
      <w:pPr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Представления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предписания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Pr="00051B49" w:rsidRDefault="00A81392" w:rsidP="00051B49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ию и предупреждению нарушений.</w:t>
      </w:r>
    </w:p>
    <w:p w:rsidR="00A81392" w:rsidRPr="00B97E5C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редставление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подписывается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редседателем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81392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</w:t>
      </w:r>
      <w:r>
        <w:rPr>
          <w:rFonts w:ascii="Times New Roman" w:hAnsi="Times New Roman" w:cs="Times New Roman"/>
          <w:sz w:val="24"/>
          <w:szCs w:val="24"/>
          <w:lang w:eastAsia="ru-RU"/>
        </w:rPr>
        <w:t>ьменной форме Контрольно-счётную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комиссию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 принятых по результатам рассмотрения представле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ния решениях и мерах.</w:t>
      </w:r>
    </w:p>
    <w:p w:rsidR="00A81392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</w:t>
      </w:r>
      <w:r>
        <w:rPr>
          <w:rFonts w:ascii="Times New Roman" w:hAnsi="Times New Roman" w:cs="Times New Roman"/>
          <w:sz w:val="24"/>
          <w:szCs w:val="24"/>
          <w:lang w:eastAsia="ru-RU"/>
        </w:rPr>
        <w:t>тными лицами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контрольных мероприятий Контрольно-счётн</w:t>
      </w:r>
      <w:r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направляет в органы местного самоуправления и муниципальные органы, проверяемые организации и их д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олжностным лицам предписание.</w:t>
      </w:r>
    </w:p>
    <w:p w:rsidR="00A81392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Предписание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должно содержать указание на конкретные допущенные нарушения и конкретные осно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вания вынесения предписания. </w:t>
      </w:r>
    </w:p>
    <w:p w:rsidR="00A81392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6. Пред</w:t>
      </w:r>
      <w:r>
        <w:rPr>
          <w:rFonts w:ascii="Times New Roman" w:hAnsi="Times New Roman" w:cs="Times New Roman"/>
          <w:sz w:val="24"/>
          <w:szCs w:val="24"/>
          <w:lang w:eastAsia="ru-RU"/>
        </w:rPr>
        <w:t>писание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подписывается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редседателем Контрольно-счётной 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Предписание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должно быть исполнено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установленные в нем сроки.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8. Неисполнение или ненадлежащее исполнение в установленный срок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редписания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влечет за собой ответственность, установленную законодательством Российской Феде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рации и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Калужской области.</w:t>
      </w:r>
    </w:p>
    <w:p w:rsidR="00A81392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9. В случае,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авонарушения, Контрольно-счётная 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незамедлительно передает материалы контрольных мероприятий в правоохранительные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 органы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1392" w:rsidRPr="001E626A" w:rsidRDefault="00A81392" w:rsidP="007E45B3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Default="00A81392" w:rsidP="00051B49">
      <w:pPr>
        <w:shd w:val="clear" w:color="auto" w:fill="FFFFFF"/>
        <w:tabs>
          <w:tab w:val="left" w:pos="5610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Гарантии прав проверяемых органов и организаций</w:t>
      </w:r>
      <w:r w:rsidRPr="007E45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81392" w:rsidRPr="00051B49" w:rsidRDefault="00A81392" w:rsidP="00051B49">
      <w:pPr>
        <w:shd w:val="clear" w:color="auto" w:fill="FFFFFF"/>
        <w:tabs>
          <w:tab w:val="left" w:pos="5610"/>
        </w:tabs>
        <w:spacing w:after="0" w:line="240" w:lineRule="auto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1. Акты,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составленные Контрольно-счётной 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этих органов и организаций, представленные в течение пяти рабочих дней со дня получения таких актов, прилагаются к ним и в дальнейшем явля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ются их неотъемлемой частью.</w:t>
      </w:r>
    </w:p>
    <w:p w:rsidR="00A81392" w:rsidRPr="00D42C6D" w:rsidRDefault="00A81392" w:rsidP="00674EEA">
      <w:pPr>
        <w:shd w:val="clear" w:color="auto" w:fill="FFFFFF"/>
        <w:tabs>
          <w:tab w:val="left" w:pos="5610"/>
        </w:tabs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2. Проверяемые органы и организации и их должностные лица вправе обратиться с жалобой на действия (</w:t>
      </w:r>
      <w:r>
        <w:rPr>
          <w:rFonts w:ascii="Times New Roman" w:hAnsi="Times New Roman" w:cs="Times New Roman"/>
          <w:sz w:val="24"/>
          <w:szCs w:val="24"/>
          <w:lang w:eastAsia="ru-RU"/>
        </w:rPr>
        <w:t>бездействие)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Городскую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Думу. Подача заявления не приостанавливает действия предписания.</w:t>
      </w:r>
    </w:p>
    <w:p w:rsidR="00A81392" w:rsidRPr="00701018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1392" w:rsidRPr="00701018" w:rsidRDefault="00A81392" w:rsidP="00051B49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010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18. Взаимодействие Контрольно-счётной комиссии </w:t>
      </w:r>
    </w:p>
    <w:p w:rsidR="00A81392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при осуществлении своей деятельности имеет право взаимодействовать с органами местного самоуправления муниципального образования,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ссийской Федерации, 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области, заключать с ними соглашения о сотрудничестве, обмениваться результатами контрольной и экспертно-аналитической деятельности, нормативными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 xml:space="preserve"> и методическими материалами.</w:t>
      </w:r>
    </w:p>
    <w:p w:rsidR="00A81392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Счетной палатой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Калужской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области, заключать с ними соглашения о сотрудничестве и взаимодействии, вступать в объединения (ассоциации) контрольно-сч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етных органов.</w:t>
      </w:r>
    </w:p>
    <w:p w:rsidR="00A81392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>3. В целях координации своей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другие органы местного самоуправления могут создавать как временные, так и постоянно действующие совместные координационные, консультационные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>, совещательные рабочие органы.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4.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 </w:t>
      </w:r>
    </w:p>
    <w:p w:rsidR="00A81392" w:rsidRPr="00051B49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. Контрольн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привлекать к участию в проводимых им контрольных и экспертно-аналитических мероприятиях на договорной основе аудиторские организации, отдельных специалистов.</w:t>
      </w:r>
    </w:p>
    <w:p w:rsidR="00A81392" w:rsidRDefault="00A81392" w:rsidP="00701018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1392" w:rsidRDefault="00A81392" w:rsidP="00701018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674E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Обеспечение доступа к информации </w:t>
      </w:r>
    </w:p>
    <w:p w:rsidR="00A81392" w:rsidRDefault="00A81392" w:rsidP="00701018">
      <w:pPr>
        <w:shd w:val="clear" w:color="auto" w:fill="FFFFFF"/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деятельности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Контрольно-счётной</w:t>
      </w:r>
      <w:r w:rsidRPr="00674E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701018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1392" w:rsidRDefault="00A81392" w:rsidP="00701018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обеспечения доступа к информации о своей деятельности размещает на официальном сайте муниципального образования в сети Интернет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A81392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Контрольно-счётная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ежегодно представляет отчет о своей деятельности Думе муниципального образования. Указанный отчет опубликовывается в официальных средствах массовой информации и размещается в сети Интернет только после его рассмотрения Думой муниципального образования.</w:t>
      </w:r>
    </w:p>
    <w:p w:rsidR="00A81392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3. Порядок опубликования в средствах массовой информации и размещения в сети Интернет информации о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деятельности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нормативн</w:t>
      </w:r>
      <w:r>
        <w:rPr>
          <w:rFonts w:ascii="Times New Roman" w:hAnsi="Times New Roman" w:cs="Times New Roman"/>
          <w:sz w:val="24"/>
          <w:szCs w:val="24"/>
          <w:lang w:eastAsia="ru-RU"/>
        </w:rPr>
        <w:t>ыми актами муниципального образо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вания.</w:t>
      </w:r>
    </w:p>
    <w:p w:rsidR="00A81392" w:rsidRPr="00D42C6D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Default="00A81392" w:rsidP="00051B49">
      <w:pPr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Статья 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74E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Финансовое обеспечение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деятельности Контрольно-счётной</w:t>
      </w:r>
      <w:r w:rsidRPr="00D42C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:rsidR="00A81392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26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Финансовое обеспечение деятельности Контрольно-счётно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комиссии осуществляется за счет средств бюджета муниципального образования "Город Малоярославец" и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предусматривается в объеме, позволяющем обеспечить осуществление в</w:t>
      </w:r>
      <w:r w:rsidRPr="001E626A">
        <w:rPr>
          <w:rFonts w:ascii="Times New Roman" w:hAnsi="Times New Roman" w:cs="Times New Roman"/>
          <w:sz w:val="24"/>
          <w:szCs w:val="24"/>
          <w:lang w:eastAsia="ru-RU"/>
        </w:rPr>
        <w:t>озложенных на нее полномочий.</w:t>
      </w:r>
    </w:p>
    <w:p w:rsidR="00A81392" w:rsidRPr="00D42C6D" w:rsidRDefault="00A81392" w:rsidP="00051B49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>Контроль за и</w:t>
      </w:r>
      <w:r>
        <w:rPr>
          <w:rFonts w:ascii="Times New Roman" w:hAnsi="Times New Roman" w:cs="Times New Roman"/>
          <w:sz w:val="24"/>
          <w:szCs w:val="24"/>
          <w:lang w:eastAsia="ru-RU"/>
        </w:rPr>
        <w:t>спользованием Контрольно-счётной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комиссией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бюджетных средств и муниципального имущества осуществляется на основании правовых актов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</w:t>
      </w:r>
      <w:r w:rsidRPr="00D42C6D">
        <w:rPr>
          <w:rFonts w:ascii="Times New Roman" w:hAnsi="Times New Roman" w:cs="Times New Roman"/>
          <w:sz w:val="24"/>
          <w:szCs w:val="24"/>
          <w:lang w:eastAsia="ru-RU"/>
        </w:rPr>
        <w:t xml:space="preserve"> Думы.</w:t>
      </w:r>
    </w:p>
    <w:p w:rsidR="00A81392" w:rsidRPr="00D42C6D" w:rsidRDefault="00A81392" w:rsidP="00674EE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2C6D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81392" w:rsidRPr="00D42C6D" w:rsidRDefault="00A81392" w:rsidP="001E626A">
      <w:pPr>
        <w:shd w:val="clear" w:color="auto" w:fill="FFFFFF"/>
        <w:spacing w:after="15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1E626A">
      <w:pPr>
        <w:shd w:val="clear" w:color="auto" w:fill="FFFFFF"/>
        <w:spacing w:after="15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1E626A">
      <w:pPr>
        <w:shd w:val="clear" w:color="auto" w:fill="FFFFFF"/>
        <w:spacing w:after="15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1E626A">
      <w:pPr>
        <w:shd w:val="clear" w:color="auto" w:fill="FFFFFF"/>
        <w:spacing w:after="15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1E626A">
      <w:pPr>
        <w:shd w:val="clear" w:color="auto" w:fill="FFFFFF"/>
        <w:spacing w:after="150" w:line="240" w:lineRule="auto"/>
        <w:ind w:right="7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D42C6D" w:rsidRDefault="00A81392" w:rsidP="001E626A">
      <w:pPr>
        <w:shd w:val="clear" w:color="auto" w:fill="FFFFFF"/>
        <w:spacing w:after="0" w:line="240" w:lineRule="auto"/>
        <w:ind w:right="7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392" w:rsidRPr="001E626A" w:rsidRDefault="00A81392">
      <w:pPr>
        <w:rPr>
          <w:rFonts w:ascii="Times New Roman" w:hAnsi="Times New Roman" w:cs="Times New Roman"/>
          <w:sz w:val="24"/>
          <w:szCs w:val="24"/>
        </w:rPr>
      </w:pPr>
    </w:p>
    <w:sectPr w:rsidR="00A81392" w:rsidRPr="001E626A" w:rsidSect="00464199">
      <w:footerReference w:type="default" r:id="rId7"/>
      <w:pgSz w:w="11906" w:h="16838"/>
      <w:pgMar w:top="737" w:right="794" w:bottom="42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92" w:rsidRDefault="00A81392" w:rsidP="00B97E5C">
      <w:pPr>
        <w:spacing w:after="0" w:line="240" w:lineRule="auto"/>
      </w:pPr>
      <w:r>
        <w:separator/>
      </w:r>
    </w:p>
  </w:endnote>
  <w:endnote w:type="continuationSeparator" w:id="1">
    <w:p w:rsidR="00A81392" w:rsidRDefault="00A81392" w:rsidP="00B9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392" w:rsidRPr="00385AF7" w:rsidRDefault="00A81392">
    <w:pPr>
      <w:pStyle w:val="Footer"/>
      <w:jc w:val="right"/>
      <w:rPr>
        <w:rFonts w:ascii="Times New Roman" w:hAnsi="Times New Roman" w:cs="Times New Roman"/>
      </w:rPr>
    </w:pPr>
    <w:r w:rsidRPr="00385AF7">
      <w:rPr>
        <w:rFonts w:ascii="Times New Roman" w:hAnsi="Times New Roman" w:cs="Times New Roman"/>
      </w:rPr>
      <w:fldChar w:fldCharType="begin"/>
    </w:r>
    <w:r w:rsidRPr="00385AF7">
      <w:rPr>
        <w:rFonts w:ascii="Times New Roman" w:hAnsi="Times New Roman" w:cs="Times New Roman"/>
      </w:rPr>
      <w:instrText xml:space="preserve"> PAGE   \* MERGEFORMAT </w:instrText>
    </w:r>
    <w:r w:rsidRPr="00385AF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385AF7">
      <w:rPr>
        <w:rFonts w:ascii="Times New Roman" w:hAnsi="Times New Roman" w:cs="Times New Roman"/>
      </w:rPr>
      <w:fldChar w:fldCharType="end"/>
    </w:r>
  </w:p>
  <w:p w:rsidR="00A81392" w:rsidRDefault="00A81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92" w:rsidRDefault="00A81392" w:rsidP="00B97E5C">
      <w:pPr>
        <w:spacing w:after="0" w:line="240" w:lineRule="auto"/>
      </w:pPr>
      <w:r>
        <w:separator/>
      </w:r>
    </w:p>
  </w:footnote>
  <w:footnote w:type="continuationSeparator" w:id="1">
    <w:p w:rsidR="00A81392" w:rsidRDefault="00A81392" w:rsidP="00B9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B2A"/>
    <w:multiLevelType w:val="hybridMultilevel"/>
    <w:tmpl w:val="D7B4C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FB552D"/>
    <w:multiLevelType w:val="hybridMultilevel"/>
    <w:tmpl w:val="59E28CFA"/>
    <w:lvl w:ilvl="0" w:tplc="BF689C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F56F9A"/>
    <w:multiLevelType w:val="hybridMultilevel"/>
    <w:tmpl w:val="7288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8C4E8A"/>
    <w:multiLevelType w:val="hybridMultilevel"/>
    <w:tmpl w:val="C968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054D77"/>
    <w:multiLevelType w:val="hybridMultilevel"/>
    <w:tmpl w:val="4F58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A6D"/>
    <w:rsid w:val="00006FEA"/>
    <w:rsid w:val="00017A85"/>
    <w:rsid w:val="00051B49"/>
    <w:rsid w:val="000557C0"/>
    <w:rsid w:val="00080D6C"/>
    <w:rsid w:val="000E5088"/>
    <w:rsid w:val="00154936"/>
    <w:rsid w:val="0017327C"/>
    <w:rsid w:val="00176C84"/>
    <w:rsid w:val="001A7DA7"/>
    <w:rsid w:val="001C0D39"/>
    <w:rsid w:val="001C662C"/>
    <w:rsid w:val="001E626A"/>
    <w:rsid w:val="00231302"/>
    <w:rsid w:val="00301F2D"/>
    <w:rsid w:val="00343598"/>
    <w:rsid w:val="00380A86"/>
    <w:rsid w:val="00385AF7"/>
    <w:rsid w:val="003A15E2"/>
    <w:rsid w:val="003A4084"/>
    <w:rsid w:val="003A7700"/>
    <w:rsid w:val="003F5F35"/>
    <w:rsid w:val="00464199"/>
    <w:rsid w:val="00483DE0"/>
    <w:rsid w:val="0049538D"/>
    <w:rsid w:val="00502EDD"/>
    <w:rsid w:val="005356D8"/>
    <w:rsid w:val="005478BC"/>
    <w:rsid w:val="00557A6D"/>
    <w:rsid w:val="005609C1"/>
    <w:rsid w:val="005A0972"/>
    <w:rsid w:val="005D6C22"/>
    <w:rsid w:val="005F1F17"/>
    <w:rsid w:val="005F3B2A"/>
    <w:rsid w:val="00600A40"/>
    <w:rsid w:val="00600B9B"/>
    <w:rsid w:val="006268D6"/>
    <w:rsid w:val="00656798"/>
    <w:rsid w:val="00674EEA"/>
    <w:rsid w:val="006A440C"/>
    <w:rsid w:val="006C44BD"/>
    <w:rsid w:val="00701018"/>
    <w:rsid w:val="00702E54"/>
    <w:rsid w:val="007237FB"/>
    <w:rsid w:val="007B3BE5"/>
    <w:rsid w:val="007B6671"/>
    <w:rsid w:val="007E45B3"/>
    <w:rsid w:val="008152A9"/>
    <w:rsid w:val="008B6827"/>
    <w:rsid w:val="00957772"/>
    <w:rsid w:val="009A1156"/>
    <w:rsid w:val="009D2FB3"/>
    <w:rsid w:val="00A6235E"/>
    <w:rsid w:val="00A64B34"/>
    <w:rsid w:val="00A81392"/>
    <w:rsid w:val="00A85D73"/>
    <w:rsid w:val="00AA1E6E"/>
    <w:rsid w:val="00AA3162"/>
    <w:rsid w:val="00AB608B"/>
    <w:rsid w:val="00AC1BB2"/>
    <w:rsid w:val="00AE00A2"/>
    <w:rsid w:val="00AF482D"/>
    <w:rsid w:val="00AF53D4"/>
    <w:rsid w:val="00B97E5C"/>
    <w:rsid w:val="00C06ED3"/>
    <w:rsid w:val="00C35D0E"/>
    <w:rsid w:val="00C66B6C"/>
    <w:rsid w:val="00C908E4"/>
    <w:rsid w:val="00D20A21"/>
    <w:rsid w:val="00D42C6D"/>
    <w:rsid w:val="00D63820"/>
    <w:rsid w:val="00DA4C6B"/>
    <w:rsid w:val="00DE672C"/>
    <w:rsid w:val="00E0102D"/>
    <w:rsid w:val="00E64F49"/>
    <w:rsid w:val="00F2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6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5A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AF7"/>
    <w:rPr>
      <w:rFonts w:ascii="Times New Roman" w:hAnsi="Times New Roman" w:cs="Times New Roman"/>
      <w:b/>
      <w:bCs/>
      <w:sz w:val="28"/>
      <w:szCs w:val="28"/>
    </w:rPr>
  </w:style>
  <w:style w:type="paragraph" w:customStyle="1" w:styleId="articleinfo">
    <w:name w:val="articleinfo"/>
    <w:basedOn w:val="Normal"/>
    <w:uiPriority w:val="99"/>
    <w:rsid w:val="00AF53D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Normal"/>
    <w:uiPriority w:val="99"/>
    <w:rsid w:val="00AF53D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9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7E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9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7E5C"/>
    <w:rPr>
      <w:rFonts w:cs="Times New Roman"/>
    </w:rPr>
  </w:style>
  <w:style w:type="paragraph" w:styleId="ListParagraph">
    <w:name w:val="List Paragraph"/>
    <w:basedOn w:val="Normal"/>
    <w:uiPriority w:val="99"/>
    <w:qFormat/>
    <w:rsid w:val="009577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8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34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8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8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8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08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08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8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8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8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8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34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8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8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8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08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08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8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83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8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83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8</Pages>
  <Words>4138</Words>
  <Characters>23590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SamLab.ws</cp:lastModifiedBy>
  <cp:revision>3</cp:revision>
  <cp:lastPrinted>2013-05-23T07:52:00Z</cp:lastPrinted>
  <dcterms:created xsi:type="dcterms:W3CDTF">2013-06-18T06:07:00Z</dcterms:created>
  <dcterms:modified xsi:type="dcterms:W3CDTF">2013-06-18T06:08:00Z</dcterms:modified>
</cp:coreProperties>
</file>