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9D" w:rsidRDefault="00F3139D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3139D" w:rsidRDefault="00F3139D">
      <w:pPr>
        <w:pStyle w:val="ConsPlusNormal"/>
        <w:jc w:val="both"/>
        <w:outlineLvl w:val="0"/>
      </w:pPr>
    </w:p>
    <w:p w:rsidR="00F3139D" w:rsidRDefault="00F3139D">
      <w:pPr>
        <w:pStyle w:val="ConsPlusNormal"/>
      </w:pPr>
      <w:r>
        <w:t>Зарегистрировано в администрации Губернатора Калужской обл. 17 сентября 2015 г. N 5343</w:t>
      </w:r>
    </w:p>
    <w:p w:rsidR="00F3139D" w:rsidRDefault="00F313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139D" w:rsidRDefault="00F3139D">
      <w:pPr>
        <w:pStyle w:val="ConsPlusNormal"/>
        <w:jc w:val="both"/>
      </w:pPr>
    </w:p>
    <w:p w:rsidR="00F3139D" w:rsidRDefault="00F3139D">
      <w:pPr>
        <w:pStyle w:val="ConsPlusTitle"/>
        <w:jc w:val="center"/>
      </w:pPr>
      <w:r>
        <w:t>КАЛУЖСКАЯ ОБЛАСТЬ</w:t>
      </w:r>
    </w:p>
    <w:p w:rsidR="00F3139D" w:rsidRDefault="00F3139D">
      <w:pPr>
        <w:pStyle w:val="ConsPlusTitle"/>
        <w:jc w:val="center"/>
      </w:pPr>
      <w:r>
        <w:t>МИНИСТЕРСТВО ТАРИФНОГО РЕГУЛИРОВАНИЯ</w:t>
      </w:r>
    </w:p>
    <w:p w:rsidR="00F3139D" w:rsidRDefault="00F3139D">
      <w:pPr>
        <w:pStyle w:val="ConsPlusTitle"/>
        <w:jc w:val="center"/>
      </w:pPr>
    </w:p>
    <w:p w:rsidR="00F3139D" w:rsidRDefault="00F3139D">
      <w:pPr>
        <w:pStyle w:val="ConsPlusTitle"/>
        <w:jc w:val="center"/>
      </w:pPr>
      <w:r>
        <w:t>ПРИКАЗ</w:t>
      </w:r>
    </w:p>
    <w:p w:rsidR="00F3139D" w:rsidRDefault="00F3139D">
      <w:pPr>
        <w:pStyle w:val="ConsPlusTitle"/>
        <w:jc w:val="center"/>
      </w:pPr>
      <w:r>
        <w:t>от 31 августа 2015 г. N 204-РК</w:t>
      </w:r>
    </w:p>
    <w:p w:rsidR="00F3139D" w:rsidRDefault="00F3139D">
      <w:pPr>
        <w:pStyle w:val="ConsPlusTitle"/>
        <w:jc w:val="center"/>
      </w:pPr>
    </w:p>
    <w:p w:rsidR="00F3139D" w:rsidRDefault="00F3139D">
      <w:pPr>
        <w:pStyle w:val="ConsPlusTitle"/>
        <w:jc w:val="center"/>
      </w:pPr>
      <w:r>
        <w:t>ОБ УТВЕРЖДЕНИИ ТАРИФОВ НА УСЛУГИ ПО ПЕРЕВОЗКАМ ПАССАЖИРОВ</w:t>
      </w:r>
    </w:p>
    <w:p w:rsidR="00F3139D" w:rsidRDefault="00F3139D">
      <w:pPr>
        <w:pStyle w:val="ConsPlusTitle"/>
        <w:jc w:val="center"/>
      </w:pPr>
      <w:r>
        <w:t>И БАГАЖА АВТОМОБИЛЬНЫМ ТРАНСПОРТОМ В ГОРОДСКОМ СООБЩЕНИИ</w:t>
      </w:r>
    </w:p>
    <w:p w:rsidR="00F3139D" w:rsidRDefault="00F3139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3139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139D" w:rsidRDefault="00F313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139D" w:rsidRDefault="00F3139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конкурентной политики Калужской области</w:t>
            </w:r>
            <w:proofErr w:type="gramEnd"/>
          </w:p>
          <w:p w:rsidR="00F3139D" w:rsidRDefault="00F3139D">
            <w:pPr>
              <w:pStyle w:val="ConsPlusNormal"/>
              <w:jc w:val="center"/>
            </w:pPr>
            <w:r>
              <w:rPr>
                <w:color w:val="392C69"/>
              </w:rPr>
              <w:t>от 23.01.2017 N 11-РК)</w:t>
            </w:r>
          </w:p>
        </w:tc>
      </w:tr>
    </w:tbl>
    <w:p w:rsidR="00F3139D" w:rsidRDefault="00F3139D">
      <w:pPr>
        <w:pStyle w:val="ConsPlusNormal"/>
        <w:jc w:val="both"/>
      </w:pPr>
    </w:p>
    <w:p w:rsidR="00F3139D" w:rsidRDefault="00F3139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07.03.1995 N 239 "О мерах по упорядочению государственного регулирования цен (тарифов)" (в ред. постановления Правительства Российской Федерации от 25.02.2015 N 165) и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министерстве тарифного регулирования Калужской области, утвержденным постановлением Правительства Калужской области от 01.03.2013 N 111 (в ред. постановления Правительства Калужской области от 05.08.2015 N 439), на основании протокола заседания</w:t>
      </w:r>
      <w:proofErr w:type="gramEnd"/>
      <w:r>
        <w:t xml:space="preserve"> комиссии по тарифам и ценам министерства тарифного регулирования Калужской области от 31.08.2015</w:t>
      </w:r>
    </w:p>
    <w:p w:rsidR="00F3139D" w:rsidRDefault="00F3139D">
      <w:pPr>
        <w:pStyle w:val="ConsPlusNormal"/>
        <w:spacing w:before="220"/>
        <w:ind w:firstLine="540"/>
        <w:jc w:val="both"/>
      </w:pPr>
      <w:r>
        <w:t>ПРИКАЗЫВАЮ:</w:t>
      </w:r>
    </w:p>
    <w:p w:rsidR="00F3139D" w:rsidRDefault="00F3139D">
      <w:pPr>
        <w:pStyle w:val="ConsPlusNormal"/>
        <w:jc w:val="both"/>
      </w:pPr>
    </w:p>
    <w:p w:rsidR="00F3139D" w:rsidRDefault="00F3139D">
      <w:pPr>
        <w:pStyle w:val="ConsPlusNormal"/>
        <w:ind w:firstLine="540"/>
        <w:jc w:val="both"/>
      </w:pPr>
      <w:r>
        <w:t>1. Утвердить тарифы на услуги по перевозке пассажиров и багажа автомобильным транспортом в городском сообщении в следующих размерах:</w:t>
      </w:r>
    </w:p>
    <w:p w:rsidR="00F3139D" w:rsidRDefault="00F3139D">
      <w:pPr>
        <w:pStyle w:val="ConsPlusNormal"/>
        <w:spacing w:before="220"/>
        <w:ind w:firstLine="540"/>
        <w:jc w:val="both"/>
      </w:pPr>
      <w:r>
        <w:t>- за проезд одного пас</w:t>
      </w:r>
      <w:bookmarkStart w:id="0" w:name="_GoBack"/>
      <w:bookmarkEnd w:id="0"/>
      <w:r>
        <w:t>сажира автомобильным транспортом в городском сообщении - не более 16 рублей за 1 поездку;</w:t>
      </w:r>
    </w:p>
    <w:p w:rsidR="00F3139D" w:rsidRDefault="00F3139D">
      <w:pPr>
        <w:pStyle w:val="ConsPlusNormal"/>
        <w:spacing w:before="220"/>
        <w:ind w:firstLine="540"/>
        <w:jc w:val="both"/>
      </w:pPr>
      <w:r>
        <w:t>- за провоз каждого места багажа автомобильным транспортом в городском сообщении - в размере стоимости проезда одного пассажира.</w:t>
      </w:r>
    </w:p>
    <w:p w:rsidR="00F3139D" w:rsidRDefault="00F3139D">
      <w:pPr>
        <w:pStyle w:val="ConsPlusNormal"/>
        <w:spacing w:before="220"/>
        <w:ind w:firstLine="540"/>
        <w:jc w:val="both"/>
      </w:pPr>
      <w:r>
        <w:t xml:space="preserve">2. Действие настоящего Приказа не распространяется на услуги, оказываемые муниципальным унитарным предприятием </w:t>
      </w:r>
      <w:proofErr w:type="spellStart"/>
      <w:r>
        <w:t>горэлектротранспорта</w:t>
      </w:r>
      <w:proofErr w:type="spellEnd"/>
      <w:r>
        <w:t xml:space="preserve"> "Управление Калужского троллейбуса" г. Калуги.</w:t>
      </w:r>
    </w:p>
    <w:p w:rsidR="00F3139D" w:rsidRDefault="00F3139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введен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Министерства конкурентной политики Калужской области от 23.01.2017 N 11-РК)</w:t>
      </w:r>
    </w:p>
    <w:p w:rsidR="00F3139D" w:rsidRDefault="00F3139D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3</w:t>
        </w:r>
      </w:hyperlink>
      <w:r>
        <w:t>. Настоящий Приказ вступает в силу через десять дней после его официального опубликования.</w:t>
      </w:r>
    </w:p>
    <w:p w:rsidR="00F3139D" w:rsidRDefault="00F3139D">
      <w:pPr>
        <w:pStyle w:val="ConsPlusNormal"/>
        <w:jc w:val="both"/>
      </w:pPr>
    </w:p>
    <w:p w:rsidR="00F3139D" w:rsidRDefault="00F3139D">
      <w:pPr>
        <w:pStyle w:val="ConsPlusNormal"/>
        <w:jc w:val="right"/>
      </w:pPr>
      <w:r>
        <w:t>Министр</w:t>
      </w:r>
    </w:p>
    <w:p w:rsidR="00F3139D" w:rsidRDefault="00F3139D">
      <w:pPr>
        <w:pStyle w:val="ConsPlusNormal"/>
        <w:jc w:val="right"/>
      </w:pPr>
      <w:proofErr w:type="spellStart"/>
      <w:r>
        <w:t>А.В.Лисавин</w:t>
      </w:r>
      <w:proofErr w:type="spellEnd"/>
    </w:p>
    <w:p w:rsidR="00F3139D" w:rsidRDefault="00F3139D">
      <w:pPr>
        <w:pStyle w:val="ConsPlusNormal"/>
        <w:jc w:val="both"/>
      </w:pPr>
    </w:p>
    <w:p w:rsidR="00F3139D" w:rsidRDefault="00F3139D">
      <w:pPr>
        <w:pStyle w:val="ConsPlusNormal"/>
        <w:jc w:val="both"/>
      </w:pPr>
    </w:p>
    <w:p w:rsidR="00F3139D" w:rsidRDefault="00F313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544D" w:rsidRDefault="000C544D"/>
    <w:sectPr w:rsidR="000C544D" w:rsidSect="00463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9D"/>
    <w:rsid w:val="000C544D"/>
    <w:rsid w:val="00F3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13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13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13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13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13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13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E270163F85F1CCFB0B4330AD7DA2E5C9592116E157AE455414AC1E15F2D4AFDD496A16B10E4EF042CD55D4xE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E270163F85F1CCFB0B5D3DBB11FCEBCC5A791DEE5AA5140B4BF74342FBDEF89A063354F5034FF1D4x0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E270163F85F1CCFB0B4330AD7DA2E5C9592116E95EAF46511DF1141DABD8ADDA463501B64742F142CE5049D9x0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89E270163F85F1CCFB0B4330AD7DA2E5C9592116E95EAF46511DF1141DABD8ADDA463501B64742F142CE5048D9x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E270163F85F1CCFB0B4330AD7DA2E5C9592116E95EAF46511DF1141DABD8ADDA463501B64742F142CE5049D9x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2018-07-24T13:51:00Z</cp:lastPrinted>
  <dcterms:created xsi:type="dcterms:W3CDTF">2018-07-24T13:49:00Z</dcterms:created>
  <dcterms:modified xsi:type="dcterms:W3CDTF">2018-07-24T13:53:00Z</dcterms:modified>
</cp:coreProperties>
</file>