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______________________</w:t>
            </w:r>
            <w:proofErr w:type="spellStart"/>
            <w:r w:rsidRPr="004668B8">
              <w:rPr>
                <w:bCs/>
                <w:sz w:val="28"/>
                <w:szCs w:val="28"/>
              </w:rPr>
              <w:t>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247B28">
        <w:rPr>
          <w:b/>
          <w:bCs/>
          <w:sz w:val="28"/>
          <w:szCs w:val="28"/>
        </w:rPr>
        <w:t>0</w:t>
      </w:r>
      <w:r w:rsidR="00BF336C">
        <w:rPr>
          <w:b/>
          <w:bCs/>
          <w:sz w:val="28"/>
          <w:szCs w:val="28"/>
        </w:rPr>
        <w:t>5</w:t>
      </w:r>
      <w:r w:rsidR="00377B36" w:rsidRPr="0096492C">
        <w:rPr>
          <w:b/>
          <w:bCs/>
          <w:sz w:val="28"/>
          <w:szCs w:val="28"/>
        </w:rPr>
        <w:t>.</w:t>
      </w:r>
      <w:r w:rsidR="001E4054">
        <w:rPr>
          <w:b/>
          <w:bCs/>
          <w:sz w:val="28"/>
          <w:szCs w:val="28"/>
        </w:rPr>
        <w:t>1</w:t>
      </w:r>
      <w:r w:rsidR="0033305D">
        <w:rPr>
          <w:b/>
          <w:bCs/>
          <w:sz w:val="28"/>
          <w:szCs w:val="28"/>
        </w:rPr>
        <w:t>0.202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07.10.2022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поселение «Город Малоярославец» №204 от 25 августа 2022 г., №203 от 25 августа 2022 г.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F21BFA" w:rsidRDefault="002A191F" w:rsidP="00F21B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247B28">
        <w:rPr>
          <w:color w:val="000000"/>
          <w:sz w:val="28"/>
          <w:szCs w:val="28"/>
        </w:rPr>
        <w:t>0</w:t>
      </w:r>
      <w:r w:rsidR="00BF336C">
        <w:rPr>
          <w:color w:val="000000"/>
          <w:sz w:val="28"/>
          <w:szCs w:val="28"/>
        </w:rPr>
        <w:t>5</w:t>
      </w:r>
      <w:r w:rsidR="00EC5416" w:rsidRPr="0096492C">
        <w:rPr>
          <w:color w:val="000000"/>
          <w:sz w:val="28"/>
          <w:szCs w:val="28"/>
        </w:rPr>
        <w:t>.</w:t>
      </w:r>
      <w:r w:rsidR="001E4054">
        <w:rPr>
          <w:color w:val="000000"/>
          <w:sz w:val="28"/>
          <w:szCs w:val="28"/>
        </w:rPr>
        <w:t>1</w:t>
      </w:r>
      <w:r w:rsidR="00EC5416" w:rsidRPr="0096492C">
        <w:rPr>
          <w:color w:val="000000"/>
          <w:sz w:val="28"/>
          <w:szCs w:val="28"/>
        </w:rPr>
        <w:t>0</w:t>
      </w:r>
      <w:r w:rsidR="003D0BB1">
        <w:rPr>
          <w:color w:val="000000"/>
          <w:sz w:val="28"/>
          <w:szCs w:val="28"/>
        </w:rPr>
        <w:t>.202</w:t>
      </w:r>
      <w:r w:rsidR="00BF336C">
        <w:rPr>
          <w:color w:val="000000"/>
          <w:sz w:val="28"/>
          <w:szCs w:val="28"/>
        </w:rPr>
        <w:t>2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247B28">
        <w:rPr>
          <w:color w:val="000000"/>
          <w:sz w:val="28"/>
          <w:szCs w:val="28"/>
        </w:rPr>
        <w:t>7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</w:t>
      </w:r>
      <w:r w:rsidR="001C5569">
        <w:rPr>
          <w:color w:val="000000"/>
          <w:sz w:val="28"/>
          <w:szCs w:val="28"/>
        </w:rPr>
        <w:t xml:space="preserve">                        </w:t>
      </w:r>
      <w:r w:rsidR="001319D7" w:rsidRPr="0096492C">
        <w:rPr>
          <w:color w:val="000000"/>
          <w:sz w:val="28"/>
          <w:szCs w:val="28"/>
        </w:rPr>
        <w:t>г.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>Малоярославец</w:t>
      </w:r>
      <w:r w:rsidR="001E4054" w:rsidRPr="0096492C">
        <w:rPr>
          <w:color w:val="000000"/>
          <w:sz w:val="28"/>
          <w:szCs w:val="28"/>
        </w:rPr>
        <w:t>, ул.</w:t>
      </w:r>
      <w:r w:rsidR="001E4054">
        <w:rPr>
          <w:color w:val="000000"/>
          <w:sz w:val="28"/>
          <w:szCs w:val="28"/>
        </w:rPr>
        <w:t xml:space="preserve"> </w:t>
      </w:r>
      <w:proofErr w:type="gramStart"/>
      <w:r w:rsidR="001E4054">
        <w:rPr>
          <w:color w:val="000000"/>
          <w:sz w:val="28"/>
          <w:szCs w:val="28"/>
        </w:rPr>
        <w:t>Калужская</w:t>
      </w:r>
      <w:proofErr w:type="gramEnd"/>
      <w:r w:rsidR="001E4054">
        <w:rPr>
          <w:color w:val="000000"/>
          <w:sz w:val="28"/>
          <w:szCs w:val="28"/>
        </w:rPr>
        <w:t xml:space="preserve">, </w:t>
      </w:r>
      <w:r w:rsidR="001E4054" w:rsidRPr="0096492C">
        <w:rPr>
          <w:color w:val="000000"/>
          <w:sz w:val="28"/>
          <w:szCs w:val="28"/>
        </w:rPr>
        <w:t>д.</w:t>
      </w:r>
      <w:r w:rsidR="001E4054">
        <w:rPr>
          <w:color w:val="000000"/>
          <w:sz w:val="28"/>
          <w:szCs w:val="28"/>
        </w:rPr>
        <w:t xml:space="preserve"> 6  </w:t>
      </w:r>
      <w:r w:rsidR="001E4054">
        <w:rPr>
          <w:sz w:val="28"/>
          <w:szCs w:val="28"/>
        </w:rPr>
        <w:t>Центр Российского Кино.</w:t>
      </w:r>
    </w:p>
    <w:p w:rsidR="00F21BFA" w:rsidRPr="00F21BFA" w:rsidRDefault="00F21BFA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F21BFA">
        <w:rPr>
          <w:b/>
          <w:sz w:val="28"/>
          <w:szCs w:val="28"/>
        </w:rPr>
        <w:t>Рассмотрено два вопроса: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5C48FE" w:rsidRPr="005C48FE" w:rsidRDefault="00BA7693" w:rsidP="00E9124E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E9124E">
        <w:rPr>
          <w:bCs/>
          <w:sz w:val="28"/>
          <w:szCs w:val="28"/>
        </w:rPr>
        <w:t>Постановления п</w:t>
      </w:r>
      <w:r w:rsidR="001E4054">
        <w:rPr>
          <w:bCs/>
          <w:sz w:val="28"/>
          <w:szCs w:val="28"/>
        </w:rPr>
        <w:t>редоставлени</w:t>
      </w:r>
      <w:r w:rsidR="00E9124E">
        <w:rPr>
          <w:bCs/>
          <w:sz w:val="28"/>
          <w:szCs w:val="28"/>
        </w:rPr>
        <w:t>я</w:t>
      </w:r>
      <w:r w:rsidR="005C48FE">
        <w:rPr>
          <w:bCs/>
          <w:sz w:val="28"/>
          <w:szCs w:val="28"/>
        </w:rPr>
        <w:t xml:space="preserve"> разрешения </w:t>
      </w:r>
      <w:proofErr w:type="gramStart"/>
      <w:r w:rsidR="005C48FE">
        <w:rPr>
          <w:bCs/>
          <w:sz w:val="28"/>
          <w:szCs w:val="28"/>
        </w:rPr>
        <w:t>на</w:t>
      </w:r>
      <w:proofErr w:type="gramEnd"/>
      <w:r w:rsidR="005C48FE">
        <w:rPr>
          <w:bCs/>
          <w:sz w:val="28"/>
          <w:szCs w:val="28"/>
        </w:rPr>
        <w:t xml:space="preserve"> условно</w:t>
      </w:r>
    </w:p>
    <w:p w:rsidR="00E9124E" w:rsidRDefault="001E4054" w:rsidP="005C48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разрешенный вид использования земельного участка с кадастровым номером 40:13:030812:812 по адресу: </w:t>
      </w:r>
      <w:r>
        <w:rPr>
          <w:sz w:val="28"/>
          <w:szCs w:val="28"/>
        </w:rPr>
        <w:t>Калужская обл.,</w:t>
      </w:r>
      <w:r w:rsidRPr="00F47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3C3AA3">
        <w:rPr>
          <w:sz w:val="28"/>
          <w:szCs w:val="28"/>
        </w:rPr>
        <w:t>Малоярославец</w:t>
      </w:r>
      <w:r>
        <w:rPr>
          <w:sz w:val="28"/>
          <w:szCs w:val="28"/>
        </w:rPr>
        <w:t>, ул. Герцена, д. 29, расположенный в градостроительной зоне ОД-1 «Зона центра города» в соответствии с регламентами ст. 36.2 Правил землепользования и застройки 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</w:t>
      </w:r>
      <w:r>
        <w:rPr>
          <w:sz w:val="28"/>
          <w:szCs w:val="28"/>
        </w:rPr>
        <w:t xml:space="preserve"> «Для индивидуального жилищного строительства, код 2.1»,</w:t>
      </w:r>
      <w:r w:rsidRPr="003C3AA3">
        <w:rPr>
          <w:sz w:val="28"/>
          <w:szCs w:val="28"/>
        </w:rPr>
        <w:t xml:space="preserve"> </w:t>
      </w:r>
    </w:p>
    <w:p w:rsidR="005C48FE" w:rsidRDefault="00E9124E" w:rsidP="00E9124E">
      <w:pPr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1E4054">
        <w:rPr>
          <w:sz w:val="28"/>
          <w:szCs w:val="28"/>
        </w:rPr>
        <w:t xml:space="preserve"> внесения изменений в «Прави</w:t>
      </w:r>
      <w:r w:rsidR="005C48FE">
        <w:rPr>
          <w:sz w:val="28"/>
          <w:szCs w:val="28"/>
        </w:rPr>
        <w:t>ла землепользования и застройки</w:t>
      </w:r>
    </w:p>
    <w:p w:rsidR="00E45794" w:rsidRDefault="001E4054" w:rsidP="005C48F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81EED">
        <w:rPr>
          <w:sz w:val="28"/>
          <w:szCs w:val="28"/>
        </w:rPr>
        <w:t>униципального образования городское поселение</w:t>
      </w:r>
      <w:r w:rsidR="00D81EED">
        <w:rPr>
          <w:sz w:val="28"/>
          <w:szCs w:val="28"/>
        </w:rPr>
        <w:t xml:space="preserve"> </w:t>
      </w:r>
      <w:r w:rsidR="00D81EED" w:rsidRPr="00275323">
        <w:rPr>
          <w:sz w:val="28"/>
          <w:szCs w:val="28"/>
        </w:rPr>
        <w:t>«Город Малоярославец</w:t>
      </w:r>
      <w:r w:rsidR="00D81EED">
        <w:rPr>
          <w:sz w:val="28"/>
          <w:szCs w:val="28"/>
        </w:rPr>
        <w:t>»</w:t>
      </w:r>
      <w:r w:rsidR="005E7F0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81EE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D81E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Малоярославецкого</w:t>
      </w:r>
      <w:proofErr w:type="spellEnd"/>
      <w:r>
        <w:rPr>
          <w:sz w:val="28"/>
          <w:szCs w:val="28"/>
        </w:rPr>
        <w:t xml:space="preserve"> района Калужской области.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B80F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слушаний, проведенных на территории</w:t>
      </w:r>
    </w:p>
    <w:p w:rsidR="00E9124E" w:rsidRPr="00E9124E" w:rsidRDefault="00E9124E" w:rsidP="00E9124E">
      <w:pPr>
        <w:rPr>
          <w:sz w:val="28"/>
          <w:szCs w:val="28"/>
        </w:rPr>
      </w:pP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</w:p>
    <w:p w:rsidR="00E9124E" w:rsidRPr="00E9124E" w:rsidRDefault="00E9124E" w:rsidP="00E9124E">
      <w:pPr>
        <w:rPr>
          <w:sz w:val="28"/>
          <w:szCs w:val="28"/>
        </w:rPr>
      </w:pPr>
      <w:r w:rsidRPr="00E9124E">
        <w:rPr>
          <w:sz w:val="28"/>
          <w:szCs w:val="28"/>
        </w:rPr>
        <w:t>по Решению Городской Думы муниципального образования городское поселение «Город Малоярославец» №204 от 25 августа 2022 г., №203 от 25 августа 2022 г.</w:t>
      </w:r>
      <w:r>
        <w:rPr>
          <w:sz w:val="28"/>
          <w:szCs w:val="28"/>
        </w:rPr>
        <w:t xml:space="preserve"> от 05.10.2022 г.</w:t>
      </w:r>
    </w:p>
    <w:p w:rsidR="00E9124E" w:rsidRDefault="00E9124E" w:rsidP="00E9124E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8D7298" w:rsidP="00232805">
      <w:pPr>
        <w:jc w:val="both"/>
        <w:rPr>
          <w:sz w:val="28"/>
          <w:szCs w:val="28"/>
        </w:rPr>
      </w:pPr>
      <w:proofErr w:type="gramStart"/>
      <w:r w:rsidRPr="00232805">
        <w:rPr>
          <w:sz w:val="28"/>
          <w:szCs w:val="28"/>
          <w:lang w:val="en-US"/>
        </w:rPr>
        <w:t>I</w:t>
      </w:r>
      <w:r w:rsidR="00E9124E" w:rsidRPr="00232805">
        <w:rPr>
          <w:sz w:val="28"/>
          <w:szCs w:val="28"/>
        </w:rPr>
        <w:t>.</w:t>
      </w:r>
      <w:r w:rsidR="00E9124E" w:rsidRPr="00E9124E">
        <w:rPr>
          <w:sz w:val="28"/>
          <w:szCs w:val="28"/>
        </w:rPr>
        <w:t xml:space="preserve"> </w:t>
      </w:r>
      <w:r w:rsidR="00E9124E">
        <w:rPr>
          <w:sz w:val="28"/>
          <w:szCs w:val="28"/>
        </w:rPr>
        <w:t>Внесение изменений в ст.</w:t>
      </w:r>
      <w:proofErr w:type="gramEnd"/>
      <w:r w:rsidR="00E9124E">
        <w:rPr>
          <w:sz w:val="28"/>
          <w:szCs w:val="28"/>
        </w:rPr>
        <w:t xml:space="preserve"> 20 Правил </w:t>
      </w:r>
      <w:r w:rsidR="00E9124E" w:rsidRPr="007C58F9">
        <w:rPr>
          <w:sz w:val="28"/>
          <w:szCs w:val="28"/>
        </w:rPr>
        <w:t>землепользования и застройки муниципального образования</w:t>
      </w:r>
      <w:r w:rsidR="00E9124E">
        <w:rPr>
          <w:sz w:val="28"/>
          <w:szCs w:val="28"/>
        </w:rPr>
        <w:t xml:space="preserve"> </w:t>
      </w:r>
      <w:r w:rsidR="00E9124E" w:rsidRPr="007C58F9">
        <w:rPr>
          <w:sz w:val="28"/>
          <w:szCs w:val="28"/>
        </w:rPr>
        <w:t>городское поселение «Город Малоярославец» утвержденных решением городской Думы</w:t>
      </w:r>
      <w:r w:rsidR="00E9124E">
        <w:rPr>
          <w:sz w:val="28"/>
          <w:szCs w:val="28"/>
        </w:rPr>
        <w:t xml:space="preserve"> </w:t>
      </w:r>
      <w:r w:rsidR="00E9124E" w:rsidRPr="007C58F9">
        <w:rPr>
          <w:sz w:val="28"/>
          <w:szCs w:val="28"/>
        </w:rPr>
        <w:t>городского поселения «Город Малоярославец» от 28.02.2017 № 173, а именно, раздел</w:t>
      </w:r>
      <w:r w:rsidR="00E9124E">
        <w:rPr>
          <w:sz w:val="28"/>
          <w:szCs w:val="28"/>
        </w:rPr>
        <w:t xml:space="preserve"> </w:t>
      </w:r>
      <w:r w:rsidR="00E9124E" w:rsidRPr="007C58F9">
        <w:rPr>
          <w:b/>
          <w:sz w:val="28"/>
          <w:szCs w:val="28"/>
        </w:rPr>
        <w:t>Требований к архитектурному стилю, цветовому оформлению и материалам отделки фасадов временных объектов</w:t>
      </w:r>
      <w:r w:rsidR="00E9124E" w:rsidRPr="007C58F9">
        <w:rPr>
          <w:sz w:val="28"/>
          <w:szCs w:val="28"/>
        </w:rPr>
        <w:t>, и</w:t>
      </w:r>
      <w:r w:rsidR="00E9124E">
        <w:rPr>
          <w:sz w:val="28"/>
          <w:szCs w:val="28"/>
        </w:rPr>
        <w:t xml:space="preserve">зложить в следующей редакции: 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«Внешний вид временного объекта, цветовое оформление временного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объекта и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материалы отделки фасадов временного объекта должны соответствовать архитектурным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стилям соответствующей части городской застройки и определяются путем подготовки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эскизного проекта временного объекта</w:t>
      </w:r>
      <w:r>
        <w:rPr>
          <w:sz w:val="28"/>
          <w:szCs w:val="28"/>
        </w:rPr>
        <w:t>»</w:t>
      </w:r>
      <w:r w:rsidRPr="007C58F9">
        <w:rPr>
          <w:sz w:val="28"/>
          <w:szCs w:val="28"/>
        </w:rPr>
        <w:t>.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2. Разработанный эскизный проект временного объекта: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используемые для предпринимательской и иной п</w:t>
      </w:r>
      <w:r>
        <w:rPr>
          <w:sz w:val="28"/>
          <w:szCs w:val="28"/>
        </w:rPr>
        <w:t xml:space="preserve">риносящей доход деятельности, в </w:t>
      </w:r>
      <w:r w:rsidRPr="007C58F9">
        <w:rPr>
          <w:sz w:val="28"/>
          <w:szCs w:val="28"/>
        </w:rPr>
        <w:t>том числе объекты торговли и мелкорозничной торговли (НТО);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объекты общественного питания;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объекты бытового обслуживания;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объекты по обслуживанию легкового автомобильного транспорта;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подлежит рассмотрению на Градостроительном совете.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3. На временное сооружение оформляется паспорт, в состав которого входят: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титульный лист;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 xml:space="preserve">- правоустанавливающие документы на земельный участок или договор </w:t>
      </w:r>
      <w:proofErr w:type="gramStart"/>
      <w:r w:rsidRPr="007C58F9">
        <w:rPr>
          <w:sz w:val="28"/>
          <w:szCs w:val="28"/>
        </w:rPr>
        <w:t>на</w:t>
      </w:r>
      <w:proofErr w:type="gramEnd"/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размещение;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схема подключения инженерных сетей (при необходимости);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план благоустройства прилегающей территории;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эскиз размеще</w:t>
      </w:r>
      <w:r>
        <w:rPr>
          <w:sz w:val="28"/>
          <w:szCs w:val="28"/>
        </w:rPr>
        <w:t>ния информационных конструкций.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proofErr w:type="gramStart"/>
      <w:r w:rsidRPr="007C58F9">
        <w:rPr>
          <w:sz w:val="28"/>
          <w:szCs w:val="28"/>
        </w:rPr>
        <w:t>- эскиз архитектурного и колористического решения (для объектов, используемых для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предпринимательской и иной приносящей доход деятельности, в том числе объектов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торговли и мелкорозничной торговли (НТО), объектов общественного питания, объектов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бытового обслуживания, объектов по обслуживанию легкового автомобильного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транспорта) определяется типовым либо индивидуальным архитектурным решением,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рассмотренным и утвержденным Градостроительным советом муниципального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ания городское поселение «Город </w:t>
      </w:r>
      <w:r w:rsidRPr="007C58F9">
        <w:rPr>
          <w:sz w:val="28"/>
          <w:szCs w:val="28"/>
        </w:rPr>
        <w:t>Малоярославец».</w:t>
      </w:r>
      <w:proofErr w:type="gramEnd"/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Для целей согласования индивидуального архитектурного решения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нестационарного торгового объекта на рассмотрение градостроительного совета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предоставляется прое</w:t>
      </w:r>
      <w:proofErr w:type="gramStart"/>
      <w:r w:rsidRPr="007C58F9">
        <w:rPr>
          <w:sz w:val="28"/>
          <w:szCs w:val="28"/>
        </w:rPr>
        <w:t>кт с пр</w:t>
      </w:r>
      <w:proofErr w:type="gramEnd"/>
      <w:r w:rsidRPr="007C58F9">
        <w:rPr>
          <w:sz w:val="28"/>
          <w:szCs w:val="28"/>
        </w:rPr>
        <w:t>иложением следующих материалов: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-пояснительная записка с градостроительным и композиционным обоснованием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принятых технических и иных решений, исходные данные и условия для подготовки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проектной документации</w:t>
      </w:r>
      <w:r w:rsidR="001C5569">
        <w:rPr>
          <w:sz w:val="28"/>
          <w:szCs w:val="28"/>
        </w:rPr>
        <w:t>: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-ситуационный план размещения нестационарного торгового объекта</w:t>
      </w:r>
    </w:p>
    <w:p w:rsidR="001C5569" w:rsidRDefault="00E9124E" w:rsidP="001C5569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-схема благоустройства прилегающей территории земел</w:t>
      </w:r>
      <w:r>
        <w:rPr>
          <w:sz w:val="28"/>
          <w:szCs w:val="28"/>
        </w:rPr>
        <w:t xml:space="preserve">ьного участка согласно </w:t>
      </w:r>
    </w:p>
    <w:p w:rsidR="00E9124E" w:rsidRPr="007C58F9" w:rsidRDefault="00E9124E" w:rsidP="001C55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Правилам </w:t>
      </w:r>
      <w:r w:rsidRPr="007C58F9">
        <w:rPr>
          <w:sz w:val="28"/>
          <w:szCs w:val="28"/>
        </w:rPr>
        <w:t>благоустройства и озеленения территорий городского поселения «Город Малоярославец»,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утвержденные постановлением городской Думы городского поселения «Город</w:t>
      </w:r>
      <w:r>
        <w:rPr>
          <w:sz w:val="28"/>
          <w:szCs w:val="28"/>
        </w:rPr>
        <w:t xml:space="preserve"> </w:t>
      </w:r>
      <w:r w:rsidRPr="007C58F9">
        <w:rPr>
          <w:sz w:val="28"/>
          <w:szCs w:val="28"/>
        </w:rPr>
        <w:t>Малоярославец» от 23.03.2006 № 118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lastRenderedPageBreak/>
        <w:t>-схема (карта) из охранных зон М 1:500.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-транспортная схема организации дорожного движения (при необходимости)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развертки по прилегающим улицам или площадям (не менее 2-х, М 1</w:t>
      </w:r>
      <w:proofErr w:type="gramStart"/>
      <w:r w:rsidRPr="007C58F9">
        <w:rPr>
          <w:sz w:val="28"/>
          <w:szCs w:val="28"/>
        </w:rPr>
        <w:t xml:space="preserve"> :</w:t>
      </w:r>
      <w:proofErr w:type="gramEnd"/>
      <w:r w:rsidRPr="007C58F9">
        <w:rPr>
          <w:sz w:val="28"/>
          <w:szCs w:val="28"/>
        </w:rPr>
        <w:t xml:space="preserve"> 100, </w:t>
      </w:r>
      <w:r w:rsidR="001C5569">
        <w:rPr>
          <w:sz w:val="28"/>
          <w:szCs w:val="28"/>
        </w:rPr>
        <w:t xml:space="preserve">             </w:t>
      </w:r>
      <w:r w:rsidRPr="007C58F9">
        <w:rPr>
          <w:sz w:val="28"/>
          <w:szCs w:val="28"/>
        </w:rPr>
        <w:t>М 1 : 200);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цветовое решение фасадов с предложениями по ночному освещению (М 1:200);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- не менее 2-х цветных фотографий существующего состояния положения участка,</w:t>
      </w:r>
    </w:p>
    <w:p w:rsidR="00E9124E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 xml:space="preserve">- видовые точки и кадры с </w:t>
      </w:r>
      <w:proofErr w:type="spellStart"/>
      <w:r w:rsidRPr="007C58F9">
        <w:rPr>
          <w:sz w:val="28"/>
          <w:szCs w:val="28"/>
        </w:rPr>
        <w:t>фотофиксацией</w:t>
      </w:r>
      <w:proofErr w:type="spellEnd"/>
      <w:r w:rsidRPr="007C58F9">
        <w:rPr>
          <w:sz w:val="28"/>
          <w:szCs w:val="28"/>
        </w:rPr>
        <w:t xml:space="preserve"> объекта;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Паспорт подготавливается заявителем.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4. Паспорт временного сооружения утверждается администрацией муниципального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образования. Паспорт временного сооружения находится на постоянном хранении у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собственника (владельца) временного сооружения и в администрации поселения и</w:t>
      </w:r>
    </w:p>
    <w:p w:rsidR="00E9124E" w:rsidRPr="007C58F9" w:rsidRDefault="00E9124E" w:rsidP="00E9124E">
      <w:pPr>
        <w:jc w:val="both"/>
        <w:rPr>
          <w:sz w:val="28"/>
          <w:szCs w:val="28"/>
        </w:rPr>
      </w:pPr>
      <w:r w:rsidRPr="007C58F9">
        <w:rPr>
          <w:sz w:val="28"/>
          <w:szCs w:val="28"/>
        </w:rPr>
        <w:t>действует в течение всего срока осуществления им деятельности по оказанию услуг.</w:t>
      </w:r>
    </w:p>
    <w:p w:rsidR="00E9124E" w:rsidRPr="007C58F9" w:rsidRDefault="00E9124E" w:rsidP="00E9124E">
      <w:pPr>
        <w:ind w:firstLine="708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5. Требования, установленные настоящей статьей, применяются в части, не</w:t>
      </w:r>
    </w:p>
    <w:p w:rsidR="00E9124E" w:rsidRDefault="00E9124E" w:rsidP="00E9124E">
      <w:pPr>
        <w:jc w:val="both"/>
        <w:rPr>
          <w:sz w:val="28"/>
          <w:szCs w:val="28"/>
        </w:rPr>
      </w:pPr>
      <w:proofErr w:type="gramStart"/>
      <w:r w:rsidRPr="007C58F9">
        <w:rPr>
          <w:sz w:val="28"/>
          <w:szCs w:val="28"/>
        </w:rPr>
        <w:t>противоречащей</w:t>
      </w:r>
      <w:proofErr w:type="gramEnd"/>
      <w:r w:rsidRPr="007C58F9">
        <w:rPr>
          <w:sz w:val="28"/>
          <w:szCs w:val="28"/>
        </w:rPr>
        <w:t xml:space="preserve"> Правилам благоустройства и озеленения территорий муниципального</w:t>
      </w:r>
      <w:r w:rsidR="001C556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Pr="007C58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5569" w:rsidRDefault="001C5569" w:rsidP="00E9124E">
      <w:pPr>
        <w:jc w:val="both"/>
        <w:rPr>
          <w:sz w:val="28"/>
          <w:szCs w:val="28"/>
        </w:rPr>
      </w:pPr>
    </w:p>
    <w:p w:rsidR="008D7298" w:rsidRDefault="008D7298" w:rsidP="00232805">
      <w:pPr>
        <w:jc w:val="both"/>
        <w:rPr>
          <w:sz w:val="28"/>
          <w:szCs w:val="28"/>
        </w:rPr>
      </w:pPr>
      <w:r w:rsidRPr="00232805">
        <w:rPr>
          <w:sz w:val="28"/>
          <w:szCs w:val="28"/>
          <w:lang w:val="en-US"/>
        </w:rPr>
        <w:t>II</w:t>
      </w:r>
      <w:r w:rsidRPr="002328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124E">
        <w:rPr>
          <w:sz w:val="28"/>
          <w:szCs w:val="28"/>
        </w:rPr>
        <w:t>В</w:t>
      </w:r>
      <w:r w:rsidR="00E9124E" w:rsidRPr="00ED2949">
        <w:rPr>
          <w:sz w:val="28"/>
          <w:szCs w:val="28"/>
        </w:rPr>
        <w:t xml:space="preserve"> ст.35.2 «Общественно-деловые зоны</w:t>
      </w:r>
      <w:r w:rsidR="00CB3862">
        <w:rPr>
          <w:sz w:val="28"/>
          <w:szCs w:val="28"/>
        </w:rPr>
        <w:t>.</w:t>
      </w:r>
      <w:r w:rsidR="00E9124E" w:rsidRPr="00ED2949">
        <w:rPr>
          <w:sz w:val="28"/>
          <w:szCs w:val="28"/>
        </w:rPr>
        <w:t xml:space="preserve"> ОД-1 – зона центр города</w:t>
      </w:r>
      <w:r w:rsidR="00CB38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</w:p>
    <w:p w:rsidR="00CB3862" w:rsidRPr="008D7298" w:rsidRDefault="00CB3862" w:rsidP="008D7298">
      <w:pPr>
        <w:jc w:val="both"/>
        <w:rPr>
          <w:sz w:val="28"/>
          <w:szCs w:val="28"/>
        </w:rPr>
      </w:pPr>
      <w:r w:rsidRPr="008D7298">
        <w:rPr>
          <w:sz w:val="28"/>
          <w:szCs w:val="28"/>
        </w:rPr>
        <w:t>основные</w:t>
      </w:r>
      <w:r w:rsidR="00E9124E" w:rsidRPr="008D7298">
        <w:rPr>
          <w:sz w:val="28"/>
          <w:szCs w:val="28"/>
        </w:rPr>
        <w:t xml:space="preserve"> виды разрешенного использования</w:t>
      </w:r>
      <w:r w:rsidRPr="008D7298">
        <w:rPr>
          <w:sz w:val="28"/>
          <w:szCs w:val="28"/>
        </w:rPr>
        <w:t xml:space="preserve"> включить следующие виды разрешенного использования земельного участка:</w:t>
      </w:r>
      <w:r w:rsidR="00E9124E" w:rsidRPr="008D7298">
        <w:rPr>
          <w:sz w:val="28"/>
          <w:szCs w:val="28"/>
        </w:rPr>
        <w:t xml:space="preserve"> </w:t>
      </w:r>
    </w:p>
    <w:p w:rsidR="00CB3862" w:rsidRDefault="00CB3862" w:rsidP="008D72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124E" w:rsidRPr="00ED2949">
        <w:rPr>
          <w:sz w:val="28"/>
          <w:szCs w:val="28"/>
        </w:rPr>
        <w:t>для</w:t>
      </w:r>
      <w:r>
        <w:rPr>
          <w:sz w:val="28"/>
          <w:szCs w:val="28"/>
        </w:rPr>
        <w:t xml:space="preserve">  индивидуального жилищного строительства. Код 2.1;</w:t>
      </w:r>
    </w:p>
    <w:p w:rsidR="00CB3862" w:rsidRDefault="00CB3862" w:rsidP="008D7298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малоэтажная многоквартирная жилая застройка. Код 2.1.1;</w:t>
      </w:r>
    </w:p>
    <w:p w:rsidR="00E9124E" w:rsidRDefault="00CB3862" w:rsidP="008D72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блокированная </w:t>
      </w:r>
      <w:r w:rsidR="00E9124E" w:rsidRPr="00ED2949">
        <w:rPr>
          <w:sz w:val="28"/>
          <w:szCs w:val="28"/>
        </w:rPr>
        <w:t xml:space="preserve"> </w:t>
      </w:r>
      <w:r>
        <w:rPr>
          <w:sz w:val="28"/>
          <w:szCs w:val="28"/>
        </w:rPr>
        <w:t>жилая застройка. Код 2.3;</w:t>
      </w:r>
    </w:p>
    <w:p w:rsidR="00CB3862" w:rsidRDefault="00CB3862" w:rsidP="008D7298">
      <w:pPr>
        <w:jc w:val="both"/>
        <w:rPr>
          <w:sz w:val="28"/>
          <w:szCs w:val="28"/>
        </w:rPr>
      </w:pPr>
      <w:r>
        <w:rPr>
          <w:sz w:val="28"/>
          <w:szCs w:val="28"/>
        </w:rPr>
        <w:t>- средне этажная жилая застройка. Код 2.5;</w:t>
      </w:r>
    </w:p>
    <w:p w:rsidR="00CB3862" w:rsidRDefault="00CB3862" w:rsidP="008D7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Исключив данные виды разрешенного использования земельного участка из условно-разрешенных видов.</w:t>
      </w:r>
    </w:p>
    <w:p w:rsidR="001C5569" w:rsidRPr="00D81EED" w:rsidRDefault="001C5569" w:rsidP="008D7298">
      <w:pPr>
        <w:ind w:firstLine="708"/>
        <w:jc w:val="both"/>
        <w:rPr>
          <w:sz w:val="28"/>
          <w:szCs w:val="28"/>
        </w:rPr>
      </w:pPr>
    </w:p>
    <w:p w:rsidR="00181B1F" w:rsidRDefault="008D7298" w:rsidP="00232805">
      <w:pPr>
        <w:jc w:val="both"/>
        <w:rPr>
          <w:sz w:val="28"/>
          <w:szCs w:val="28"/>
        </w:rPr>
      </w:pPr>
      <w:r w:rsidRPr="00232805">
        <w:rPr>
          <w:sz w:val="28"/>
          <w:szCs w:val="28"/>
          <w:lang w:val="en-US"/>
        </w:rPr>
        <w:t>III</w:t>
      </w:r>
      <w:r w:rsidRPr="0023280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ст.35.1 «Жилые зоны».</w:t>
      </w:r>
      <w:r w:rsidRPr="008D7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Ж-1 – зона застройки малоэтажными и индивидуальными жилыми домами </w:t>
      </w:r>
      <w:r w:rsidR="00181B1F">
        <w:rPr>
          <w:sz w:val="28"/>
          <w:szCs w:val="28"/>
        </w:rPr>
        <w:t xml:space="preserve"> включить во</w:t>
      </w:r>
      <w:r>
        <w:rPr>
          <w:sz w:val="28"/>
          <w:szCs w:val="28"/>
        </w:rPr>
        <w:t xml:space="preserve"> вспомогательные виды разрешенного использования земельного участка</w:t>
      </w:r>
      <w:r w:rsidR="00181B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81B1F" w:rsidRDefault="00181B1F" w:rsidP="00181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7298">
        <w:rPr>
          <w:sz w:val="28"/>
          <w:szCs w:val="28"/>
        </w:rPr>
        <w:t>Амбулаторно-поликлиническое обслуживание</w:t>
      </w:r>
      <w:r>
        <w:rPr>
          <w:sz w:val="28"/>
          <w:szCs w:val="28"/>
        </w:rPr>
        <w:t>.</w:t>
      </w:r>
      <w:r w:rsidRPr="00181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 3.4.1; </w:t>
      </w:r>
    </w:p>
    <w:p w:rsidR="008D7298" w:rsidRDefault="00181B1F" w:rsidP="008D7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7298">
        <w:rPr>
          <w:sz w:val="28"/>
          <w:szCs w:val="28"/>
        </w:rPr>
        <w:t>Амбулаторно-ветеринарное обслуживание</w:t>
      </w:r>
      <w:r>
        <w:rPr>
          <w:sz w:val="28"/>
          <w:szCs w:val="28"/>
        </w:rPr>
        <w:t>. Код 3.10.1.</w:t>
      </w:r>
    </w:p>
    <w:p w:rsidR="00E9124E" w:rsidRDefault="00E9124E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Признать публичные слушания от 05.10.2022 года состоявшимися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B80FD5" w:rsidRPr="006A380D" w:rsidRDefault="00232805" w:rsidP="00232805">
      <w:pPr>
        <w:jc w:val="both"/>
        <w:rPr>
          <w:color w:val="000000"/>
          <w:sz w:val="28"/>
          <w:szCs w:val="28"/>
        </w:rPr>
      </w:pPr>
      <w:r w:rsidRPr="006A380D">
        <w:rPr>
          <w:bCs/>
          <w:color w:val="000000"/>
          <w:sz w:val="28"/>
          <w:szCs w:val="28"/>
        </w:rPr>
        <w:t xml:space="preserve">2. </w:t>
      </w:r>
      <w:r w:rsidR="00E45794" w:rsidRPr="006A380D">
        <w:rPr>
          <w:bCs/>
          <w:color w:val="000000"/>
          <w:sz w:val="28"/>
          <w:szCs w:val="28"/>
        </w:rPr>
        <w:t xml:space="preserve">Предоставить разрешение на условно-разрешенный вид использования земельного участка с кадастровым номером 40:13:030812:812 по адресу: </w:t>
      </w:r>
      <w:r w:rsidR="00E45794" w:rsidRPr="006A380D">
        <w:rPr>
          <w:color w:val="000000"/>
          <w:sz w:val="28"/>
          <w:szCs w:val="28"/>
        </w:rPr>
        <w:t xml:space="preserve">Калужская обл., г. Малоярославец, ул. Герцена, д. 29, расположенный в градостроительной зоне </w:t>
      </w:r>
      <w:r w:rsidR="00B80FD5" w:rsidRPr="006A380D">
        <w:rPr>
          <w:color w:val="000000"/>
          <w:sz w:val="28"/>
          <w:szCs w:val="28"/>
        </w:rPr>
        <w:t xml:space="preserve">   </w:t>
      </w:r>
      <w:r w:rsidR="00E45794" w:rsidRPr="006A380D">
        <w:rPr>
          <w:color w:val="000000"/>
          <w:sz w:val="28"/>
          <w:szCs w:val="28"/>
        </w:rPr>
        <w:t xml:space="preserve">ОД-1 «Зона центра города» в соответствии с регламентами ст. 36.2 Правил землепользования и застройки муниципального образования городское поселение «Город Малоярославец» «Для индивидуального жилищного строительства, код 2.1», </w:t>
      </w:r>
    </w:p>
    <w:p w:rsidR="00B80FD5" w:rsidRPr="006A380D" w:rsidRDefault="00B80FD5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 xml:space="preserve">Главе Администрации муниципального образования городское поселение   «Город Малоярославец», рассмотреть материалы по проведению публичных </w:t>
      </w:r>
      <w:r w:rsidRPr="006A380D">
        <w:rPr>
          <w:color w:val="000000"/>
          <w:sz w:val="28"/>
          <w:szCs w:val="28"/>
        </w:rPr>
        <w:lastRenderedPageBreak/>
        <w:t xml:space="preserve">слушаний от 05.10.2022 г. и заключение о результатах проведения публичных слушаний, назначенных Решением Городской Думы </w:t>
      </w:r>
      <w:r w:rsidR="00B00A9C" w:rsidRPr="006A380D">
        <w:rPr>
          <w:color w:val="000000"/>
          <w:sz w:val="28"/>
          <w:szCs w:val="28"/>
        </w:rPr>
        <w:t>№204</w:t>
      </w:r>
      <w:r w:rsidRPr="006A380D">
        <w:rPr>
          <w:color w:val="000000"/>
          <w:sz w:val="28"/>
          <w:szCs w:val="28"/>
        </w:rPr>
        <w:t xml:space="preserve"> от 25 августа 2022 г., и принять решение:</w:t>
      </w:r>
    </w:p>
    <w:p w:rsidR="00B80FD5" w:rsidRPr="006A380D" w:rsidRDefault="00B80FD5" w:rsidP="00B80F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6A380D">
        <w:rPr>
          <w:b/>
          <w:bCs/>
          <w:color w:val="000000"/>
          <w:sz w:val="28"/>
          <w:szCs w:val="28"/>
        </w:rPr>
        <w:t xml:space="preserve">Предоставить разрешение на условно-разрешенный вид использования земельного участка с кадастровым номером 40:13:030812:812 по адресу: </w:t>
      </w:r>
      <w:r w:rsidRPr="006A380D">
        <w:rPr>
          <w:b/>
          <w:color w:val="000000"/>
          <w:sz w:val="28"/>
          <w:szCs w:val="28"/>
        </w:rPr>
        <w:t>Калужская обл., г. Малоярославец, ул. Герцена,    д. 29, расположенный в градостроительной зоне ОД-1 «Зона центра города» в соответствии с регламентами ст. 36.2 Правил землепользования и застройки муниципального образования городское поселение «Город Малоярославец» «Для индивидуального жилищного строительства, код 2.1».</w:t>
      </w:r>
    </w:p>
    <w:p w:rsidR="00B80FD5" w:rsidRPr="006A380D" w:rsidRDefault="00B80FD5" w:rsidP="00B80FD5">
      <w:pPr>
        <w:jc w:val="both"/>
        <w:rPr>
          <w:color w:val="000000"/>
          <w:sz w:val="28"/>
          <w:szCs w:val="28"/>
          <w:lang w:val="en-US"/>
        </w:rPr>
      </w:pPr>
    </w:p>
    <w:p w:rsidR="00B80FD5" w:rsidRPr="00B00A9C" w:rsidRDefault="001C5569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3.</w:t>
      </w:r>
      <w:r w:rsidR="00B80FD5" w:rsidRPr="006A380D">
        <w:rPr>
          <w:b/>
          <w:color w:val="000000"/>
          <w:sz w:val="28"/>
          <w:szCs w:val="28"/>
        </w:rPr>
        <w:t xml:space="preserve"> </w:t>
      </w:r>
      <w:r w:rsidR="00B80FD5" w:rsidRPr="006A380D">
        <w:rPr>
          <w:color w:val="000000"/>
          <w:sz w:val="28"/>
          <w:szCs w:val="28"/>
        </w:rPr>
        <w:t>В</w:t>
      </w:r>
      <w:r w:rsidR="00B80FD5" w:rsidRPr="006A380D">
        <w:rPr>
          <w:color w:val="000000"/>
          <w:sz w:val="28"/>
          <w:szCs w:val="28"/>
        </w:rPr>
        <w:t xml:space="preserve">нести принятые оргкомитетом предложения в проект «Правила землепользования и застройки муниципального образования городское поселение «Город Малоярославец» </w:t>
      </w:r>
      <w:proofErr w:type="spellStart"/>
      <w:r w:rsidR="00B80FD5" w:rsidRPr="006A380D">
        <w:rPr>
          <w:color w:val="000000"/>
          <w:sz w:val="28"/>
          <w:szCs w:val="28"/>
        </w:rPr>
        <w:t>Малоярославецкого</w:t>
      </w:r>
      <w:proofErr w:type="spellEnd"/>
      <w:r w:rsidR="00B80FD5" w:rsidRPr="006A380D">
        <w:rPr>
          <w:color w:val="000000"/>
          <w:sz w:val="28"/>
          <w:szCs w:val="28"/>
        </w:rPr>
        <w:t xml:space="preserve"> района Калужской области.</w:t>
      </w:r>
      <w:r w:rsidR="00B00A9C" w:rsidRPr="006A380D">
        <w:rPr>
          <w:color w:val="000000"/>
          <w:sz w:val="28"/>
          <w:szCs w:val="28"/>
        </w:rPr>
        <w:t xml:space="preserve"> </w:t>
      </w:r>
    </w:p>
    <w:p w:rsidR="00B80FD5" w:rsidRPr="006A380D" w:rsidRDefault="00B80FD5" w:rsidP="00F774AB">
      <w:pPr>
        <w:pStyle w:val="af0"/>
        <w:ind w:left="0" w:firstLine="708"/>
        <w:jc w:val="both"/>
        <w:rPr>
          <w:b/>
          <w:color w:val="000000"/>
          <w:sz w:val="28"/>
          <w:szCs w:val="28"/>
        </w:rPr>
      </w:pPr>
      <w:r w:rsidRPr="006A380D">
        <w:rPr>
          <w:b/>
          <w:color w:val="000000"/>
          <w:sz w:val="28"/>
          <w:szCs w:val="28"/>
        </w:rPr>
        <w:t>Материалы проекта «Правила землепользования и застройки Муниципальное образование городское поселение «Город Малоярославец» направ</w:t>
      </w:r>
      <w:r w:rsidRPr="006A380D">
        <w:rPr>
          <w:b/>
          <w:color w:val="000000"/>
          <w:sz w:val="28"/>
          <w:szCs w:val="28"/>
        </w:rPr>
        <w:t>ить на заседание Городской Думы для утверждения.</w:t>
      </w:r>
    </w:p>
    <w:p w:rsidR="00B80FD5" w:rsidRPr="00B80FD5" w:rsidRDefault="00B80FD5" w:rsidP="00B80FD5">
      <w:pPr>
        <w:jc w:val="both"/>
        <w:rPr>
          <w:color w:val="FF0000"/>
          <w:sz w:val="28"/>
          <w:szCs w:val="28"/>
        </w:rPr>
      </w:pPr>
    </w:p>
    <w:p w:rsidR="000F1FAD" w:rsidRPr="00181B1F" w:rsidRDefault="000F1FAD" w:rsidP="007C62FF">
      <w:pPr>
        <w:pStyle w:val="af0"/>
        <w:ind w:left="0"/>
        <w:jc w:val="both"/>
        <w:rPr>
          <w:color w:val="FF0000"/>
          <w:sz w:val="28"/>
          <w:szCs w:val="28"/>
        </w:rPr>
      </w:pPr>
    </w:p>
    <w:p w:rsidR="00DA1B2B" w:rsidRPr="00181B1F" w:rsidRDefault="00955D63" w:rsidP="00DA1B2B">
      <w:pPr>
        <w:pStyle w:val="af0"/>
        <w:ind w:left="0"/>
        <w:jc w:val="both"/>
        <w:rPr>
          <w:b/>
          <w:color w:val="FF0000"/>
          <w:sz w:val="28"/>
          <w:szCs w:val="28"/>
        </w:rPr>
      </w:pPr>
      <w:r w:rsidRPr="00181B1F">
        <w:rPr>
          <w:b/>
          <w:color w:val="FF0000"/>
          <w:sz w:val="28"/>
          <w:szCs w:val="28"/>
        </w:rPr>
        <w:t xml:space="preserve">          </w:t>
      </w:r>
      <w:r w:rsidR="000F5978" w:rsidRPr="00181B1F">
        <w:rPr>
          <w:b/>
          <w:color w:val="FF0000"/>
          <w:sz w:val="28"/>
          <w:szCs w:val="28"/>
        </w:rPr>
        <w:t xml:space="preserve"> </w:t>
      </w:r>
    </w:p>
    <w:p w:rsidR="00955D63" w:rsidRPr="00181B1F" w:rsidRDefault="00955D63" w:rsidP="00955D63">
      <w:pPr>
        <w:jc w:val="both"/>
        <w:rPr>
          <w:color w:val="FF0000"/>
          <w:sz w:val="28"/>
          <w:szCs w:val="28"/>
        </w:rPr>
      </w:pPr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DA1B2B">
        <w:rPr>
          <w:b/>
          <w:sz w:val="28"/>
          <w:szCs w:val="28"/>
        </w:rPr>
        <w:t>Трофимова Г.Г.</w:t>
      </w:r>
    </w:p>
    <w:p w:rsidR="00C6226C" w:rsidRPr="005969F3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 xml:space="preserve">   За секретаря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proofErr w:type="spellStart"/>
      <w:r w:rsidR="004F55DE">
        <w:rPr>
          <w:b/>
          <w:sz w:val="28"/>
          <w:szCs w:val="28"/>
        </w:rPr>
        <w:t>Земерова</w:t>
      </w:r>
      <w:proofErr w:type="spellEnd"/>
      <w:r w:rsidR="004F55DE">
        <w:rPr>
          <w:b/>
          <w:sz w:val="28"/>
          <w:szCs w:val="28"/>
        </w:rPr>
        <w:t xml:space="preserve">  И.В</w:t>
      </w:r>
      <w:r w:rsidRPr="005969F3">
        <w:rPr>
          <w:b/>
          <w:sz w:val="28"/>
          <w:szCs w:val="28"/>
        </w:rPr>
        <w:t>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0D" w:rsidRDefault="006A380D">
      <w:r>
        <w:separator/>
      </w:r>
    </w:p>
  </w:endnote>
  <w:endnote w:type="continuationSeparator" w:id="0">
    <w:p w:rsidR="006A380D" w:rsidRDefault="006A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0D" w:rsidRDefault="006A380D">
      <w:r>
        <w:separator/>
      </w:r>
    </w:p>
  </w:footnote>
  <w:footnote w:type="continuationSeparator" w:id="0">
    <w:p w:rsidR="006A380D" w:rsidRDefault="006A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F" w:rsidRDefault="007C62F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F" w:rsidRDefault="007C62FF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0A9C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86119-2BA4-4421-A462-CFA25127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14</cp:revision>
  <cp:lastPrinted>2021-02-05T08:35:00Z</cp:lastPrinted>
  <dcterms:created xsi:type="dcterms:W3CDTF">2022-10-07T12:11:00Z</dcterms:created>
  <dcterms:modified xsi:type="dcterms:W3CDTF">2022-10-10T09:18:00Z</dcterms:modified>
</cp:coreProperties>
</file>